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2"/>
          <w:szCs w:val="32"/>
        </w:rPr>
      </w:pPr>
      <w:bookmarkStart w:id="0" w:name="_Toc19801"/>
      <w:bookmarkStart w:id="1" w:name="_Toc24293"/>
      <w:bookmarkStart w:id="2" w:name="_Toc3312"/>
      <w:bookmarkStart w:id="3" w:name="_Toc29324"/>
      <w:bookmarkStart w:id="4" w:name="_Toc9360"/>
      <w:bookmarkStart w:id="5" w:name="_Toc536174757"/>
      <w:bookmarkStart w:id="6" w:name="_Toc1731"/>
      <w:bookmarkStart w:id="53" w:name="_GoBack"/>
      <w:bookmarkEnd w:id="53"/>
      <w:r>
        <w:rPr>
          <w:rFonts w:hint="eastAsia"/>
          <w:sz w:val="32"/>
          <w:szCs w:val="32"/>
        </w:rPr>
        <w:t>一、项目名称及背景</w:t>
      </w:r>
      <w:bookmarkEnd w:id="0"/>
      <w:bookmarkEnd w:id="1"/>
      <w:bookmarkEnd w:id="2"/>
      <w:bookmarkEnd w:id="3"/>
      <w:bookmarkEnd w:id="4"/>
      <w:bookmarkEnd w:id="5"/>
      <w:bookmarkEnd w:id="6"/>
    </w:p>
    <w:p>
      <w:pPr>
        <w:pStyle w:val="4"/>
      </w:pPr>
      <w:r>
        <w:rPr>
          <w:rFonts w:hint="eastAsia"/>
        </w:rPr>
        <w:t>1.1项目名称</w:t>
      </w:r>
    </w:p>
    <w:p>
      <w:pPr>
        <w:ind w:firstLine="480" w:firstLineChars="200"/>
      </w:pPr>
      <w:r>
        <w:rPr>
          <w:rFonts w:hint="eastAsia"/>
        </w:rPr>
        <w:t>基于知识图谱技术的设备故障智能知识库及应用建设</w:t>
      </w:r>
    </w:p>
    <w:p>
      <w:pPr>
        <w:pStyle w:val="4"/>
      </w:pPr>
      <w:r>
        <w:rPr>
          <w:rFonts w:hint="eastAsia"/>
        </w:rPr>
        <w:t>1.2项目背景</w:t>
      </w:r>
    </w:p>
    <w:p>
      <w:pPr>
        <w:ind w:firstLine="480" w:firstLineChars="200"/>
      </w:pPr>
      <w:r>
        <w:rPr>
          <w:rFonts w:hint="eastAsia"/>
        </w:rPr>
        <w:t>设备知识库是需要提供对于设备及故障知识以方便查找、相关知识的关联分析的呈现和智能问答的交互获取，成为相关工程技术人员的知识助手。</w:t>
      </w:r>
    </w:p>
    <w:p>
      <w:pPr>
        <w:ind w:firstLine="480" w:firstLineChars="200"/>
      </w:pPr>
      <w:r>
        <w:rPr>
          <w:rFonts w:hint="eastAsia"/>
        </w:rPr>
        <w:t>2</w:t>
      </w:r>
      <w:r>
        <w:t>012</w:t>
      </w:r>
      <w:r>
        <w:rPr>
          <w:rFonts w:hint="eastAsia"/>
        </w:rPr>
        <w:t>年google基于知识库提出了知识图谱的概念，优化了语义检索能力，其使用的知识图谱的关键技术包括从互联网的网页中抽取实体、属性及关系，为自动问答、个性化推荐和智能信息检索的问题提供了解决方案。</w:t>
      </w:r>
      <w:r>
        <w:rPr>
          <w:rFonts w:hint="eastAsia" w:asciiTheme="minorEastAsia" w:hAnsiTheme="minorEastAsia" w:eastAsiaTheme="minorEastAsia"/>
          <w:bCs/>
          <w:color w:val="000000" w:themeColor="text1"/>
          <w14:textFill>
            <w14:solidFill>
              <w14:schemeClr w14:val="tx1"/>
            </w14:solidFill>
          </w14:textFill>
        </w:rPr>
        <w:t>跟早期的语义网络相比，知识图谱具有自己的特点。知识图谱主要三个方面特点：1、对于高置信度的数据转化成知识，梳理相关知识体系，通过定义知识中的概念（也称为对象或者实体类型）、概念属性、概念之间关系等，形成本体schema，对知识的实例数据结构进行约束；2、通过与深度学习、自然语言处理等技术有机结合，实现多源异构（结构化、半结构化、非结构化）数据的结构化并融合，实现数据的有机关联和使用；3、知识图谱将各类数据以实体节点以及实体关系的方式组织成网状结构，便于进行图挖掘以及基于图和规则的推理计算，擅长挖掘隐藏关系。</w:t>
      </w:r>
    </w:p>
    <w:p>
      <w:pPr>
        <w:ind w:firstLine="480" w:firstLineChars="200"/>
      </w:pPr>
      <w:r>
        <w:rPr>
          <w:rFonts w:hint="eastAsia"/>
        </w:rPr>
        <w:t>知识图谱的应用可以划分为通用知识图谱和领域知识图谱。例如，国外的谷歌搜索引擎和国内的百度搜索引擎，这类通用领域知识图谱是最先被大家熟知的应用，2012年开始百度和谷歌就利用知识图谱技术提供智能的语义检索。这种知识图谱数据模型相对于传统数据库的优势在于可以处理更复杂的数据以及方便表示知识的关联和更好地理解用户的问题语义。</w:t>
      </w:r>
    </w:p>
    <w:p>
      <w:pPr>
        <w:ind w:firstLine="480" w:firstLineChars="200"/>
      </w:pPr>
      <w:r>
        <w:rPr>
          <w:rFonts w:hint="eastAsia"/>
        </w:rPr>
        <w:t>现阶段，领域应用场景的不断丰富、需求不断增多、用户对体验与品质的要求不断提高，各行各业都亟需构建领域知识图谱。知识图谱的领域应用主要集中在金融、医疗大健康、法律、国防安全等复杂的应用场景中，这些场景有大量的数据而且对基于知识图谱的智能检索和辅助决策有很强的需求。国外微软、IBM、汤森路透、Palantir等知名企业从2014年左右开始就利用知识图谱技术在智能对话、癌症辅助诊断、法律类案推荐、金融投研、反恐安全和金融反欺诈等领域开发认知智能应用系统。下表按照应用类型、行业、场景整理了知识图谱在各行业的落地应用情况。</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2"/>
        <w:gridCol w:w="2822"/>
        <w:gridCol w:w="3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2765" w:type="dxa"/>
            <w:vAlign w:val="center"/>
          </w:tcPr>
          <w:p>
            <w:pPr>
              <w:jc w:val="center"/>
              <w:rPr>
                <w:rFonts w:eastAsiaTheme="minorEastAsia"/>
                <w:b/>
                <w:bCs/>
              </w:rPr>
            </w:pPr>
            <w:r>
              <w:rPr>
                <w:rFonts w:hint="eastAsia" w:eastAsiaTheme="minorEastAsia"/>
                <w:b/>
                <w:bCs/>
              </w:rPr>
              <w:t>应用类型</w:t>
            </w:r>
          </w:p>
        </w:tc>
        <w:tc>
          <w:tcPr>
            <w:tcW w:w="3480" w:type="dxa"/>
            <w:vAlign w:val="center"/>
          </w:tcPr>
          <w:p>
            <w:pPr>
              <w:jc w:val="center"/>
              <w:rPr>
                <w:rFonts w:eastAsiaTheme="minorEastAsia"/>
                <w:b/>
                <w:bCs/>
              </w:rPr>
            </w:pPr>
            <w:r>
              <w:rPr>
                <w:rFonts w:hint="eastAsia" w:eastAsiaTheme="minorEastAsia"/>
                <w:b/>
                <w:bCs/>
              </w:rPr>
              <w:t>应用行业</w:t>
            </w:r>
          </w:p>
        </w:tc>
        <w:tc>
          <w:tcPr>
            <w:tcW w:w="4381" w:type="dxa"/>
            <w:vAlign w:val="center"/>
          </w:tcPr>
          <w:p>
            <w:pPr>
              <w:jc w:val="center"/>
              <w:rPr>
                <w:rFonts w:eastAsiaTheme="minorEastAsia"/>
                <w:b/>
                <w:bCs/>
              </w:rPr>
            </w:pPr>
            <w:r>
              <w:rPr>
                <w:rFonts w:hint="eastAsia" w:eastAsiaTheme="minorEastAsia"/>
                <w:b/>
                <w:bCs/>
              </w:rPr>
              <w:t>具体应用场景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pPr>
              <w:jc w:val="center"/>
              <w:rPr>
                <w:rFonts w:eastAsiaTheme="minorEastAsia"/>
              </w:rPr>
            </w:pPr>
            <w:r>
              <w:rPr>
                <w:rFonts w:hint="eastAsia" w:eastAsiaTheme="minorEastAsia"/>
              </w:rPr>
              <w:t>智能语义检索</w:t>
            </w:r>
          </w:p>
        </w:tc>
        <w:tc>
          <w:tcPr>
            <w:tcW w:w="3480" w:type="dxa"/>
            <w:vAlign w:val="center"/>
          </w:tcPr>
          <w:p>
            <w:pPr>
              <w:jc w:val="center"/>
              <w:rPr>
                <w:rFonts w:eastAsiaTheme="minorEastAsia"/>
              </w:rPr>
            </w:pPr>
            <w:r>
              <w:rPr>
                <w:rFonts w:hint="eastAsia" w:eastAsiaTheme="minorEastAsia"/>
              </w:rPr>
              <w:t>互联网搜索</w:t>
            </w:r>
          </w:p>
        </w:tc>
        <w:tc>
          <w:tcPr>
            <w:tcW w:w="4381" w:type="dxa"/>
          </w:tcPr>
          <w:p>
            <w:pPr>
              <w:rPr>
                <w:rFonts w:eastAsiaTheme="minorEastAsia"/>
              </w:rPr>
            </w:pPr>
            <w:r>
              <w:rPr>
                <w:rFonts w:hint="eastAsia" w:eastAsiaTheme="minorEastAsia"/>
              </w:rPr>
              <w:t>Google、百度的搜索引擎产品，提供语义理解和精准的搜索结果。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pPr>
              <w:jc w:val="center"/>
              <w:rPr>
                <w:rFonts w:eastAsiaTheme="minorEastAsia"/>
              </w:rPr>
            </w:pPr>
          </w:p>
        </w:tc>
        <w:tc>
          <w:tcPr>
            <w:tcW w:w="3480" w:type="dxa"/>
            <w:vAlign w:val="center"/>
          </w:tcPr>
          <w:p>
            <w:pPr>
              <w:jc w:val="center"/>
              <w:rPr>
                <w:rFonts w:eastAsiaTheme="minorEastAsia"/>
              </w:rPr>
            </w:pPr>
            <w:r>
              <w:rPr>
                <w:rFonts w:hint="eastAsia" w:eastAsiaTheme="minorEastAsia"/>
              </w:rPr>
              <w:t>文献出版</w:t>
            </w:r>
          </w:p>
        </w:tc>
        <w:tc>
          <w:tcPr>
            <w:tcW w:w="4381" w:type="dxa"/>
          </w:tcPr>
          <w:p>
            <w:pPr>
              <w:rPr>
                <w:rFonts w:eastAsiaTheme="minorEastAsia"/>
              </w:rPr>
            </w:pPr>
            <w:r>
              <w:rPr>
                <w:rFonts w:hint="eastAsia" w:eastAsiaTheme="minorEastAsia"/>
              </w:rPr>
              <w:t>在文献内容的搜索中，根据语义进行意图识别，给出相关应用及效果。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pPr>
              <w:jc w:val="center"/>
              <w:rPr>
                <w:rFonts w:eastAsiaTheme="minorEastAsia"/>
              </w:rPr>
            </w:pPr>
            <w:r>
              <w:rPr>
                <w:rFonts w:hint="eastAsia" w:eastAsiaTheme="minorEastAsia"/>
              </w:rPr>
              <w:t>智能情报分析</w:t>
            </w:r>
          </w:p>
        </w:tc>
        <w:tc>
          <w:tcPr>
            <w:tcW w:w="3480" w:type="dxa"/>
            <w:vAlign w:val="center"/>
          </w:tcPr>
          <w:p>
            <w:pPr>
              <w:jc w:val="center"/>
              <w:rPr>
                <w:rFonts w:eastAsiaTheme="minorEastAsia"/>
              </w:rPr>
            </w:pPr>
            <w:r>
              <w:rPr>
                <w:rFonts w:hint="eastAsia" w:eastAsiaTheme="minorEastAsia"/>
              </w:rPr>
              <w:t>公共安全</w:t>
            </w:r>
          </w:p>
        </w:tc>
        <w:tc>
          <w:tcPr>
            <w:tcW w:w="4381" w:type="dxa"/>
          </w:tcPr>
          <w:p>
            <w:pPr>
              <w:rPr>
                <w:rFonts w:eastAsiaTheme="minorEastAsia"/>
              </w:rPr>
            </w:pPr>
            <w:r>
              <w:rPr>
                <w:rFonts w:hint="eastAsia" w:eastAsiaTheme="minorEastAsia"/>
              </w:rPr>
              <w:t>对犯罪分子的社会关系以及通话、移动位置数据、影像数据进行关联，掌握犯罪分子的活动意图以及团伙情况，实现高效破案，实现犯罪活动的防范。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pPr>
              <w:jc w:val="center"/>
              <w:rPr>
                <w:rFonts w:eastAsiaTheme="minorEastAsia"/>
              </w:rPr>
            </w:pPr>
          </w:p>
        </w:tc>
        <w:tc>
          <w:tcPr>
            <w:tcW w:w="3480" w:type="dxa"/>
            <w:vAlign w:val="center"/>
          </w:tcPr>
          <w:p>
            <w:pPr>
              <w:jc w:val="center"/>
              <w:rPr>
                <w:rFonts w:eastAsiaTheme="minorEastAsia"/>
              </w:rPr>
            </w:pPr>
            <w:r>
              <w:rPr>
                <w:rFonts w:hint="eastAsia" w:eastAsiaTheme="minorEastAsia"/>
              </w:rPr>
              <w:t>金融/授信行业</w:t>
            </w:r>
          </w:p>
        </w:tc>
        <w:tc>
          <w:tcPr>
            <w:tcW w:w="4381" w:type="dxa"/>
          </w:tcPr>
          <w:p>
            <w:pPr>
              <w:rPr>
                <w:rFonts w:eastAsiaTheme="minorEastAsia"/>
              </w:rPr>
            </w:pPr>
            <w:r>
              <w:rPr>
                <w:rFonts w:hint="eastAsia" w:eastAsiaTheme="minorEastAsia"/>
              </w:rPr>
              <w:t>对企业的投资关系、经营情况、管理人员情况进行关联和分析，掌握信用情况，避免欺诈贷款，降低金融风险，例如天眼查、企查查等。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pPr>
              <w:jc w:val="center"/>
              <w:rPr>
                <w:rFonts w:eastAsiaTheme="minorEastAsia"/>
              </w:rPr>
            </w:pPr>
            <w:r>
              <w:rPr>
                <w:rFonts w:hint="eastAsia" w:eastAsiaTheme="minorEastAsia"/>
              </w:rPr>
              <w:t>智能问答系统</w:t>
            </w:r>
          </w:p>
        </w:tc>
        <w:tc>
          <w:tcPr>
            <w:tcW w:w="3480" w:type="dxa"/>
            <w:vAlign w:val="center"/>
          </w:tcPr>
          <w:p>
            <w:pPr>
              <w:jc w:val="center"/>
              <w:rPr>
                <w:rFonts w:eastAsiaTheme="minorEastAsia"/>
              </w:rPr>
            </w:pPr>
            <w:r>
              <w:rPr>
                <w:rFonts w:hint="eastAsia" w:eastAsiaTheme="minorEastAsia"/>
              </w:rPr>
              <w:t>智能家居</w:t>
            </w:r>
          </w:p>
        </w:tc>
        <w:tc>
          <w:tcPr>
            <w:tcW w:w="4381" w:type="dxa"/>
          </w:tcPr>
          <w:p>
            <w:pPr>
              <w:rPr>
                <w:rFonts w:eastAsiaTheme="minorEastAsia"/>
              </w:rPr>
            </w:pPr>
            <w:r>
              <w:rPr>
                <w:rFonts w:hint="eastAsia" w:eastAsiaTheme="minorEastAsia"/>
              </w:rPr>
              <w:t>智能音箱或语音助手产品，例如小米音箱、度秘、天猫精灵、Siri、Alexa等。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pPr>
              <w:jc w:val="center"/>
              <w:rPr>
                <w:rFonts w:eastAsiaTheme="minorEastAsia"/>
              </w:rPr>
            </w:pPr>
          </w:p>
        </w:tc>
        <w:tc>
          <w:tcPr>
            <w:tcW w:w="3480" w:type="dxa"/>
            <w:vAlign w:val="center"/>
          </w:tcPr>
          <w:p>
            <w:pPr>
              <w:jc w:val="center"/>
              <w:rPr>
                <w:rFonts w:eastAsiaTheme="minorEastAsia"/>
              </w:rPr>
            </w:pPr>
            <w:r>
              <w:rPr>
                <w:rFonts w:hint="eastAsia" w:eastAsiaTheme="minorEastAsia"/>
              </w:rPr>
              <w:t>医药卫生</w:t>
            </w:r>
          </w:p>
        </w:tc>
        <w:tc>
          <w:tcPr>
            <w:tcW w:w="4381" w:type="dxa"/>
          </w:tcPr>
          <w:p>
            <w:pPr>
              <w:numPr>
                <w:ilvl w:val="0"/>
                <w:numId w:val="1"/>
              </w:numPr>
              <w:rPr>
                <w:rFonts w:eastAsiaTheme="minorEastAsia"/>
              </w:rPr>
            </w:pPr>
            <w:r>
              <w:rPr>
                <w:rFonts w:hint="eastAsia" w:eastAsiaTheme="minorEastAsia"/>
              </w:rPr>
              <w:t>医院的智能导诊实现病人的引导就医、初步症状信息采集。</w:t>
            </w:r>
          </w:p>
          <w:p>
            <w:pPr>
              <w:pStyle w:val="2"/>
              <w:numPr>
                <w:ilvl w:val="0"/>
                <w:numId w:val="1"/>
              </w:numPr>
              <w:rPr>
                <w:rFonts w:eastAsiaTheme="minorEastAsia"/>
              </w:rPr>
            </w:pPr>
            <w:r>
              <w:rPr>
                <w:rFonts w:hint="eastAsia" w:eastAsiaTheme="minorEastAsia"/>
              </w:rPr>
              <w:t>药企的微信公众号端的药品及相关知识问答，辅助药品用药知识推广和销售。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vAlign w:val="center"/>
          </w:tcPr>
          <w:p>
            <w:pPr>
              <w:jc w:val="center"/>
              <w:rPr>
                <w:rFonts w:eastAsiaTheme="minorEastAsia"/>
              </w:rPr>
            </w:pPr>
            <w:r>
              <w:rPr>
                <w:rFonts w:hint="eastAsia" w:eastAsiaTheme="minorEastAsia"/>
              </w:rPr>
              <w:t>智能文本处理</w:t>
            </w:r>
          </w:p>
        </w:tc>
        <w:tc>
          <w:tcPr>
            <w:tcW w:w="3480" w:type="dxa"/>
            <w:vAlign w:val="center"/>
          </w:tcPr>
          <w:p>
            <w:pPr>
              <w:jc w:val="center"/>
              <w:rPr>
                <w:rFonts w:eastAsiaTheme="minorEastAsia"/>
              </w:rPr>
            </w:pPr>
            <w:r>
              <w:rPr>
                <w:rFonts w:hint="eastAsia" w:eastAsiaTheme="minorEastAsia"/>
              </w:rPr>
              <w:t>金融行业</w:t>
            </w:r>
          </w:p>
        </w:tc>
        <w:tc>
          <w:tcPr>
            <w:tcW w:w="4381" w:type="dxa"/>
          </w:tcPr>
          <w:p>
            <w:pPr>
              <w:numPr>
                <w:ilvl w:val="0"/>
                <w:numId w:val="2"/>
              </w:numPr>
              <w:rPr>
                <w:rFonts w:eastAsiaTheme="minorEastAsia"/>
              </w:rPr>
            </w:pPr>
            <w:r>
              <w:rPr>
                <w:rFonts w:hint="eastAsia" w:eastAsiaTheme="minorEastAsia"/>
              </w:rPr>
              <w:t>保险行业用于核保材料的智能审核。</w:t>
            </w:r>
          </w:p>
          <w:p>
            <w:pPr>
              <w:pStyle w:val="2"/>
              <w:numPr>
                <w:ilvl w:val="0"/>
                <w:numId w:val="2"/>
              </w:numPr>
              <w:rPr>
                <w:rFonts w:eastAsiaTheme="minorEastAsia"/>
              </w:rPr>
            </w:pPr>
            <w:r>
              <w:rPr>
                <w:rFonts w:hint="eastAsia" w:eastAsiaTheme="minorEastAsia"/>
              </w:rPr>
              <w:t>银行对于提交的信用卡申请材料进行智能处理，确定申请人的信用情况及授信额度。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vAlign w:val="center"/>
          </w:tcPr>
          <w:p>
            <w:pPr>
              <w:jc w:val="center"/>
              <w:rPr>
                <w:rFonts w:eastAsiaTheme="minorEastAsia"/>
              </w:rPr>
            </w:pPr>
          </w:p>
        </w:tc>
        <w:tc>
          <w:tcPr>
            <w:tcW w:w="3480" w:type="dxa"/>
            <w:vAlign w:val="center"/>
          </w:tcPr>
          <w:p>
            <w:pPr>
              <w:jc w:val="center"/>
              <w:rPr>
                <w:rFonts w:eastAsiaTheme="minorEastAsia"/>
              </w:rPr>
            </w:pPr>
            <w:r>
              <w:rPr>
                <w:rFonts w:hint="eastAsia" w:eastAsiaTheme="minorEastAsia"/>
              </w:rPr>
              <w:t>法律行业</w:t>
            </w:r>
          </w:p>
        </w:tc>
        <w:tc>
          <w:tcPr>
            <w:tcW w:w="4381" w:type="dxa"/>
          </w:tcPr>
          <w:p>
            <w:pPr>
              <w:rPr>
                <w:rFonts w:eastAsiaTheme="minorEastAsia"/>
              </w:rPr>
            </w:pPr>
            <w:r>
              <w:rPr>
                <w:rFonts w:hint="eastAsia" w:eastAsiaTheme="minorEastAsia"/>
              </w:rPr>
              <w:t>判决文书的智能编写，以及根据案情描述智能给出判决建议以及法条依据、类似案例判决情况。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Align w:val="center"/>
          </w:tcPr>
          <w:p>
            <w:pPr>
              <w:jc w:val="center"/>
              <w:rPr>
                <w:rFonts w:eastAsiaTheme="minorEastAsia"/>
              </w:rPr>
            </w:pPr>
            <w:r>
              <w:rPr>
                <w:rFonts w:hint="eastAsia" w:eastAsiaTheme="minorEastAsia"/>
              </w:rPr>
              <w:t>辅助决策</w:t>
            </w:r>
          </w:p>
        </w:tc>
        <w:tc>
          <w:tcPr>
            <w:tcW w:w="3480" w:type="dxa"/>
            <w:vAlign w:val="center"/>
          </w:tcPr>
          <w:p>
            <w:pPr>
              <w:jc w:val="center"/>
              <w:rPr>
                <w:rFonts w:eastAsiaTheme="minorEastAsia"/>
              </w:rPr>
            </w:pPr>
            <w:r>
              <w:rPr>
                <w:rFonts w:hint="eastAsia" w:eastAsiaTheme="minorEastAsia"/>
              </w:rPr>
              <w:t>工业行业</w:t>
            </w:r>
          </w:p>
        </w:tc>
        <w:tc>
          <w:tcPr>
            <w:tcW w:w="4381" w:type="dxa"/>
          </w:tcPr>
          <w:p>
            <w:pPr>
              <w:rPr>
                <w:rFonts w:eastAsiaTheme="minorEastAsia"/>
              </w:rPr>
            </w:pPr>
            <w:r>
              <w:rPr>
                <w:rFonts w:hint="eastAsia" w:eastAsiaTheme="minorEastAsia"/>
              </w:rPr>
              <w:t>电力设备故障诊断，根据历史故障排查记录以及设备属性及组成情况，辅助一线人员快速排查和修复故障设备。</w:t>
            </w:r>
          </w:p>
        </w:tc>
      </w:tr>
    </w:tbl>
    <w:p>
      <w:pPr>
        <w:pStyle w:val="2"/>
        <w:ind w:firstLine="480"/>
      </w:pPr>
    </w:p>
    <w:p>
      <w:pPr>
        <w:pStyle w:val="2"/>
        <w:ind w:firstLine="480"/>
      </w:pPr>
      <w:r>
        <w:rPr>
          <w:rFonts w:hint="eastAsia"/>
        </w:rPr>
        <w:t>由于知识图谱本身在碎片化数据处理以及关联分析方面的能力，擅长利用语义检索的方式对数据进行查找的应用特点，本智能知识库的建设会利用知识图谱技术进行系统的建设，从设备相关数据库、文件库采集多源异构数据进行知识抽取和知识融合形成设备故障知识图谱、展示分析，并通过智能语义检索、智能问答和关联推荐等方式提供给用户快速获取设备故障知识。</w:t>
      </w:r>
    </w:p>
    <w:p>
      <w:pPr>
        <w:pStyle w:val="3"/>
        <w:numPr>
          <w:ilvl w:val="255"/>
          <w:numId w:val="0"/>
        </w:numPr>
        <w:spacing w:before="0" w:after="0"/>
      </w:pPr>
      <w:bookmarkStart w:id="7" w:name="_Toc2585"/>
      <w:bookmarkStart w:id="8" w:name="_Toc20685"/>
      <w:bookmarkStart w:id="9" w:name="_Toc24007"/>
      <w:bookmarkStart w:id="10" w:name="_Toc9706"/>
      <w:bookmarkStart w:id="11" w:name="_Toc27863"/>
      <w:bookmarkStart w:id="12" w:name="_Toc15913137"/>
      <w:bookmarkStart w:id="13" w:name="_Toc23530"/>
      <w:bookmarkStart w:id="14" w:name="_Toc536174758"/>
      <w:r>
        <w:rPr>
          <w:rFonts w:hint="eastAsia"/>
        </w:rPr>
        <w:t>二、研制目标</w:t>
      </w:r>
      <w:bookmarkEnd w:id="7"/>
      <w:bookmarkEnd w:id="8"/>
      <w:bookmarkEnd w:id="9"/>
      <w:bookmarkEnd w:id="10"/>
      <w:bookmarkEnd w:id="11"/>
      <w:bookmarkEnd w:id="12"/>
      <w:bookmarkEnd w:id="13"/>
    </w:p>
    <w:p>
      <w:pPr>
        <w:pStyle w:val="41"/>
        <w:spacing w:line="360" w:lineRule="auto"/>
        <w:ind w:firstLine="480"/>
        <w:rPr>
          <w:szCs w:val="24"/>
        </w:rPr>
      </w:pPr>
      <w:r>
        <w:rPr>
          <w:rFonts w:hint="eastAsia"/>
          <w:szCs w:val="24"/>
        </w:rPr>
        <w:t>本项目研制目标是</w:t>
      </w:r>
      <w:r>
        <w:rPr>
          <w:szCs w:val="24"/>
        </w:rPr>
        <w:t>以</w:t>
      </w:r>
      <w:r>
        <w:rPr>
          <w:rFonts w:hint="eastAsia"/>
          <w:szCs w:val="24"/>
        </w:rPr>
        <w:t>工业设备</w:t>
      </w:r>
      <w:r>
        <w:rPr>
          <w:szCs w:val="24"/>
        </w:rPr>
        <w:t>为中心，</w:t>
      </w:r>
      <w:r>
        <w:rPr>
          <w:rFonts w:hint="eastAsia"/>
          <w:szCs w:val="24"/>
        </w:rPr>
        <w:t>梳理设备及故障运维</w:t>
      </w:r>
      <w:r>
        <w:rPr>
          <w:szCs w:val="24"/>
        </w:rPr>
        <w:t>相关问题的</w:t>
      </w:r>
      <w:r>
        <w:rPr>
          <w:rFonts w:hint="eastAsia"/>
          <w:szCs w:val="24"/>
        </w:rPr>
        <w:t>知识体系布局</w:t>
      </w:r>
      <w:r>
        <w:rPr>
          <w:szCs w:val="24"/>
        </w:rPr>
        <w:t>，</w:t>
      </w:r>
      <w:r>
        <w:rPr>
          <w:rFonts w:hint="eastAsia"/>
          <w:szCs w:val="24"/>
        </w:rPr>
        <w:t>建设基于知识图谱技术的设备故障</w:t>
      </w:r>
      <w:r>
        <w:rPr>
          <w:szCs w:val="24"/>
        </w:rPr>
        <w:t>知识库</w:t>
      </w:r>
      <w:r>
        <w:rPr>
          <w:rFonts w:hint="eastAsia"/>
          <w:szCs w:val="24"/>
        </w:rPr>
        <w:t>及智能问答系统。</w:t>
      </w:r>
    </w:p>
    <w:p>
      <w:pPr>
        <w:pStyle w:val="41"/>
        <w:spacing w:line="360" w:lineRule="auto"/>
        <w:ind w:firstLine="480"/>
        <w:rPr>
          <w:szCs w:val="24"/>
        </w:rPr>
      </w:pPr>
      <w:r>
        <w:rPr>
          <w:rFonts w:hint="eastAsia"/>
          <w:szCs w:val="24"/>
        </w:rPr>
        <w:t>系统达到三个方面的目标：</w:t>
      </w:r>
    </w:p>
    <w:p>
      <w:pPr>
        <w:pStyle w:val="41"/>
        <w:spacing w:line="360" w:lineRule="auto"/>
        <w:ind w:firstLine="480"/>
        <w:rPr>
          <w:szCs w:val="24"/>
        </w:rPr>
      </w:pPr>
      <w:r>
        <w:rPr>
          <w:rFonts w:hint="eastAsia"/>
          <w:szCs w:val="24"/>
        </w:rPr>
        <w:t>（1）</w:t>
      </w:r>
      <w:r>
        <w:rPr>
          <w:szCs w:val="24"/>
        </w:rPr>
        <w:t>开发</w:t>
      </w:r>
      <w:r>
        <w:rPr>
          <w:rFonts w:hint="eastAsia"/>
          <w:szCs w:val="24"/>
        </w:rPr>
        <w:t>设备故障知识库本体构建工具</w:t>
      </w:r>
      <w:r>
        <w:rPr>
          <w:szCs w:val="24"/>
        </w:rPr>
        <w:t>，</w:t>
      </w:r>
      <w:r>
        <w:rPr>
          <w:rFonts w:hint="eastAsia"/>
          <w:szCs w:val="24"/>
        </w:rPr>
        <w:t>梳理的工业设备专业</w:t>
      </w:r>
      <w:r>
        <w:rPr>
          <w:szCs w:val="24"/>
        </w:rPr>
        <w:t>领域知识体系</w:t>
      </w:r>
      <w:r>
        <w:rPr>
          <w:rFonts w:hint="eastAsia"/>
          <w:szCs w:val="24"/>
        </w:rPr>
        <w:t>，构建以设备</w:t>
      </w:r>
      <w:r>
        <w:rPr>
          <w:szCs w:val="24"/>
        </w:rPr>
        <w:t>为核心，</w:t>
      </w:r>
      <w:r>
        <w:rPr>
          <w:rFonts w:hint="eastAsia"/>
          <w:szCs w:val="24"/>
        </w:rPr>
        <w:t>关于设备、故障、失效模式等的</w:t>
      </w:r>
      <w:r>
        <w:rPr>
          <w:szCs w:val="24"/>
        </w:rPr>
        <w:t>网状</w:t>
      </w:r>
      <w:r>
        <w:rPr>
          <w:rFonts w:hint="eastAsia"/>
          <w:szCs w:val="24"/>
        </w:rPr>
        <w:t>知识图谱</w:t>
      </w:r>
      <w:r>
        <w:rPr>
          <w:szCs w:val="24"/>
        </w:rPr>
        <w:t>。</w:t>
      </w:r>
    </w:p>
    <w:p>
      <w:pPr>
        <w:pStyle w:val="41"/>
        <w:spacing w:line="360" w:lineRule="auto"/>
        <w:ind w:firstLine="480"/>
        <w:rPr>
          <w:szCs w:val="24"/>
        </w:rPr>
      </w:pPr>
      <w:r>
        <w:rPr>
          <w:rFonts w:hint="eastAsia"/>
          <w:szCs w:val="24"/>
        </w:rPr>
        <w:t>（2）处理设备相关的多源异构数据，例如设备手册、8</w:t>
      </w:r>
      <w:r>
        <w:rPr>
          <w:szCs w:val="24"/>
        </w:rPr>
        <w:t>D</w:t>
      </w:r>
      <w:r>
        <w:rPr>
          <w:rFonts w:hint="eastAsia"/>
          <w:szCs w:val="24"/>
        </w:rPr>
        <w:t>报告、故障案例、巡检记录等文本、图片和视频相关信息等，通过智能知识库上传进行管理，并可建立知识体系和标签，对上传的资料进行自动化标签，建立关联关系。构建设备故障智能</w:t>
      </w:r>
      <w:r>
        <w:rPr>
          <w:szCs w:val="24"/>
        </w:rPr>
        <w:t>知识库，提供</w:t>
      </w:r>
      <w:r>
        <w:rPr>
          <w:rFonts w:hint="eastAsia"/>
          <w:szCs w:val="24"/>
        </w:rPr>
        <w:t>智能语义</w:t>
      </w:r>
      <w:r>
        <w:rPr>
          <w:szCs w:val="24"/>
        </w:rPr>
        <w:t>查询</w:t>
      </w:r>
      <w:r>
        <w:rPr>
          <w:rFonts w:hint="eastAsia"/>
          <w:szCs w:val="24"/>
        </w:rPr>
        <w:t>和推荐、信息</w:t>
      </w:r>
      <w:r>
        <w:rPr>
          <w:szCs w:val="24"/>
        </w:rPr>
        <w:t>可视化互动服务。</w:t>
      </w:r>
    </w:p>
    <w:p>
      <w:pPr>
        <w:pStyle w:val="41"/>
        <w:spacing w:line="360" w:lineRule="auto"/>
        <w:ind w:firstLine="480"/>
        <w:rPr>
          <w:szCs w:val="24"/>
        </w:rPr>
      </w:pPr>
      <w:r>
        <w:rPr>
          <w:rFonts w:hint="eastAsia"/>
          <w:szCs w:val="24"/>
        </w:rPr>
        <w:t>（3）基于设备故障知识图谱</w:t>
      </w:r>
      <w:r>
        <w:rPr>
          <w:szCs w:val="24"/>
        </w:rPr>
        <w:t>，</w:t>
      </w:r>
      <w:r>
        <w:rPr>
          <w:rFonts w:hint="eastAsia"/>
          <w:szCs w:val="24"/>
        </w:rPr>
        <w:t>可通过智能问答方式进行交互，获取答案及相关知识</w:t>
      </w:r>
      <w:r>
        <w:rPr>
          <w:szCs w:val="24"/>
        </w:rPr>
        <w:t>。</w:t>
      </w:r>
    </w:p>
    <w:p>
      <w:pPr>
        <w:pStyle w:val="3"/>
        <w:spacing w:before="0" w:after="0"/>
      </w:pPr>
      <w:bookmarkStart w:id="15" w:name="_Toc12701"/>
      <w:bookmarkStart w:id="16" w:name="_Toc20308"/>
      <w:bookmarkStart w:id="17" w:name="_Toc15477"/>
      <w:bookmarkStart w:id="18" w:name="_Toc29071"/>
      <w:bookmarkStart w:id="19" w:name="_Toc19464"/>
      <w:bookmarkStart w:id="20" w:name="_Toc3997"/>
      <w:bookmarkStart w:id="21" w:name="_Toc15913138"/>
      <w:r>
        <w:rPr>
          <w:rFonts w:hint="eastAsia"/>
        </w:rPr>
        <w:t>三、研制内容</w:t>
      </w:r>
      <w:bookmarkEnd w:id="15"/>
      <w:bookmarkEnd w:id="16"/>
      <w:bookmarkEnd w:id="17"/>
      <w:bookmarkEnd w:id="18"/>
      <w:bookmarkEnd w:id="19"/>
      <w:bookmarkEnd w:id="20"/>
      <w:bookmarkEnd w:id="21"/>
    </w:p>
    <w:bookmarkEnd w:id="14"/>
    <w:p>
      <w:pPr>
        <w:spacing w:line="240" w:lineRule="auto"/>
      </w:pPr>
      <w:bookmarkStart w:id="22" w:name="_Toc15913139"/>
      <w:bookmarkStart w:id="23" w:name="_Toc283716646"/>
      <w:bookmarkStart w:id="24" w:name="_Toc536174760"/>
      <w:r>
        <w:rPr>
          <w:rFonts w:hint="eastAsia"/>
        </w:rPr>
        <w:t>项目建设主要包括以下内容：</w:t>
      </w:r>
    </w:p>
    <w:p>
      <w:pPr>
        <w:numPr>
          <w:ilvl w:val="0"/>
          <w:numId w:val="3"/>
        </w:numPr>
      </w:pPr>
      <w:r>
        <w:t>构建</w:t>
      </w:r>
      <w:r>
        <w:rPr>
          <w:rFonts w:hint="eastAsia"/>
        </w:rPr>
        <w:t>设备故障</w:t>
      </w:r>
      <w:r>
        <w:t>本体库</w:t>
      </w:r>
      <w:r>
        <w:rPr>
          <w:rFonts w:hint="eastAsia"/>
        </w:rPr>
        <w:t>：通过知识图谱平台构建设备及故障本体。</w:t>
      </w:r>
    </w:p>
    <w:p>
      <w:pPr>
        <w:pStyle w:val="2"/>
        <w:numPr>
          <w:ilvl w:val="0"/>
          <w:numId w:val="3"/>
        </w:numPr>
      </w:pPr>
      <w:r>
        <w:t>构建</w:t>
      </w:r>
      <w:r>
        <w:rPr>
          <w:rFonts w:hint="eastAsia"/>
        </w:rPr>
        <w:t>设备故障知识图谱：从多源异构数据导入智能知识库，按照本体结构自动抽取形成设备故障知识图谱，可以上传文件，对接内部数据库或者知识库，爬取外部相关数据，建立分类知识体系和标签体系，词典等，对文件进行自动化标签和关联。</w:t>
      </w:r>
    </w:p>
    <w:p>
      <w:pPr>
        <w:pStyle w:val="2"/>
        <w:numPr>
          <w:ilvl w:val="0"/>
          <w:numId w:val="3"/>
        </w:numPr>
      </w:pPr>
      <w:r>
        <w:rPr>
          <w:rFonts w:hint="eastAsia"/>
        </w:rPr>
        <w:t>智能语义</w:t>
      </w:r>
      <w:r>
        <w:t>检索</w:t>
      </w:r>
      <w:r>
        <w:rPr>
          <w:rFonts w:hint="eastAsia"/>
        </w:rPr>
        <w:t>及问答、推荐：基于智能知识库，通过智能语义搜索和问答、推荐的方式对智能知识库的设备故障知识图谱进行交互式的检索问答和推荐，通过知识卡片展示返回答案和推荐相关知识</w:t>
      </w:r>
    </w:p>
    <w:p>
      <w:pPr>
        <w:pStyle w:val="4"/>
      </w:pPr>
      <w:r>
        <w:rPr>
          <w:rFonts w:hint="eastAsia"/>
        </w:rPr>
        <w:t>3.1设备故障知识库本体构建模块</w:t>
      </w:r>
    </w:p>
    <w:p>
      <w:pPr>
        <w:ind w:firstLine="480" w:firstLineChars="200"/>
      </w:pPr>
      <w:r>
        <w:rPr>
          <w:rFonts w:hint="eastAsia"/>
        </w:rPr>
        <w:t>利用知识图谱平台中的知识建模技术，依托工业设备专业</w:t>
      </w:r>
      <w:r>
        <w:t>领域知识体系</w:t>
      </w:r>
      <w:r>
        <w:rPr>
          <w:rFonts w:hint="eastAsia"/>
        </w:rPr>
        <w:t>（如下图1所示）</w:t>
      </w:r>
      <w:r>
        <w:t>，</w:t>
      </w:r>
      <w:r>
        <w:rPr>
          <w:rFonts w:hint="eastAsia"/>
        </w:rPr>
        <w:t>开发本体构建模块。在模块中可以让用户在系统中维护专业领域中的顶层概念、概念之间的上下位关系，建立树形的概念体系，可以添加描述概念的属性（属性的数据类型），可以维护概念之间的语义关系，对构建的知识模型能够存储和管理，构建的知识本体可以被用来构建设备专业领域的知识图谱使用。</w:t>
      </w:r>
    </w:p>
    <w:p>
      <w:pPr>
        <w:ind w:firstLine="480" w:firstLineChars="200"/>
        <w:jc w:val="center"/>
      </w:pPr>
      <w:r>
        <w:drawing>
          <wp:inline distT="0" distB="0" distL="0" distR="0">
            <wp:extent cx="4448810" cy="2780030"/>
            <wp:effectExtent l="0" t="0" r="8890" b="127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9"/>
                    <a:stretch>
                      <a:fillRect/>
                    </a:stretch>
                  </pic:blipFill>
                  <pic:spPr>
                    <a:xfrm>
                      <a:off x="0" y="0"/>
                      <a:ext cx="4449386" cy="2780301"/>
                    </a:xfrm>
                    <a:prstGeom prst="rect">
                      <a:avLst/>
                    </a:prstGeom>
                  </pic:spPr>
                </pic:pic>
              </a:graphicData>
            </a:graphic>
          </wp:inline>
        </w:drawing>
      </w:r>
    </w:p>
    <w:p>
      <w:pPr>
        <w:ind w:firstLine="480" w:firstLineChars="200"/>
        <w:jc w:val="center"/>
        <w:rPr>
          <w:rFonts w:ascii="宋体" w:hAnsi="宋体" w:cs="宋体"/>
        </w:rPr>
      </w:pPr>
      <w:r>
        <w:rPr>
          <w:rFonts w:hint="eastAsia" w:ascii="宋体" w:hAnsi="宋体" w:cs="宋体"/>
        </w:rPr>
        <w:t>图1 设备故障专业领域知识体系</w:t>
      </w:r>
    </w:p>
    <w:p>
      <w:pPr>
        <w:pStyle w:val="4"/>
      </w:pPr>
      <w:r>
        <w:rPr>
          <w:rFonts w:hint="eastAsia"/>
        </w:rPr>
        <w:t>3.2 智能知识库管理平台</w:t>
      </w:r>
    </w:p>
    <w:p>
      <w:pPr>
        <w:pStyle w:val="41"/>
        <w:spacing w:line="360" w:lineRule="auto"/>
        <w:ind w:firstLine="480"/>
        <w:rPr>
          <w:rFonts w:cs="Times New Roman"/>
          <w:szCs w:val="24"/>
        </w:rPr>
      </w:pPr>
      <w:r>
        <w:rPr>
          <w:rFonts w:hint="eastAsia" w:cs="Times New Roman"/>
          <w:szCs w:val="24"/>
        </w:rPr>
        <w:t>智能知识库管理平台系统包括三个主要模块：智能应用，知识管理，系统管理。其中知识管理包括数据发布、数据查看</w:t>
      </w:r>
      <w:r>
        <w:rPr>
          <w:rFonts w:cs="Times New Roman"/>
          <w:szCs w:val="24"/>
        </w:rPr>
        <w:t>、</w:t>
      </w:r>
      <w:r>
        <w:rPr>
          <w:rFonts w:hint="eastAsia" w:cs="Times New Roman"/>
          <w:szCs w:val="24"/>
        </w:rPr>
        <w:t>数据管理和三个部分。整体功能如下图2所示。</w:t>
      </w:r>
    </w:p>
    <w:p>
      <w:pPr>
        <w:pStyle w:val="41"/>
        <w:ind w:firstLine="480"/>
        <w:jc w:val="center"/>
        <w:rPr>
          <w:rFonts w:cs="Times New Roman"/>
          <w:szCs w:val="24"/>
        </w:rPr>
      </w:pPr>
      <w:r>
        <w:object>
          <v:shape id="_x0000_i1025" o:spt="75" type="#_x0000_t75" style="height:241.7pt;width:316.5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pStyle w:val="41"/>
        <w:ind w:firstLine="480"/>
        <w:jc w:val="center"/>
        <w:rPr>
          <w:rFonts w:ascii="宋体" w:hAnsi="宋体"/>
          <w:szCs w:val="24"/>
        </w:rPr>
      </w:pPr>
      <w:r>
        <w:rPr>
          <w:rFonts w:hint="eastAsia" w:ascii="宋体" w:hAnsi="宋体"/>
          <w:szCs w:val="24"/>
        </w:rPr>
        <w:t>图2 智能知识库管理平台知识管理功能</w:t>
      </w:r>
    </w:p>
    <w:p>
      <w:pPr>
        <w:pStyle w:val="41"/>
        <w:numPr>
          <w:ilvl w:val="0"/>
          <w:numId w:val="4"/>
        </w:numPr>
        <w:spacing w:line="360" w:lineRule="auto"/>
        <w:ind w:firstLineChars="0"/>
        <w:rPr>
          <w:rFonts w:cs="Times New Roman"/>
          <w:szCs w:val="24"/>
        </w:rPr>
      </w:pPr>
      <w:r>
        <w:rPr>
          <w:rFonts w:hint="eastAsia" w:cs="Times New Roman"/>
          <w:szCs w:val="24"/>
        </w:rPr>
        <w:t>数据发布模块</w:t>
      </w:r>
    </w:p>
    <w:p>
      <w:pPr>
        <w:pStyle w:val="41"/>
        <w:spacing w:line="360" w:lineRule="auto"/>
        <w:ind w:firstLine="480"/>
        <w:rPr>
          <w:rFonts w:cs="Times New Roman"/>
          <w:szCs w:val="24"/>
        </w:rPr>
      </w:pPr>
      <w:r>
        <w:rPr>
          <w:rFonts w:hint="eastAsia"/>
        </w:rPr>
        <w:t>数据</w:t>
      </w:r>
      <w:r>
        <w:rPr>
          <w:rFonts w:hint="eastAsia" w:cs="Times New Roman"/>
          <w:szCs w:val="24"/>
        </w:rPr>
        <w:t>发布模块面向用户</w:t>
      </w:r>
      <w:r>
        <w:rPr>
          <w:rFonts w:cs="Times New Roman"/>
          <w:szCs w:val="24"/>
        </w:rPr>
        <w:t>提供</w:t>
      </w:r>
      <w:r>
        <w:rPr>
          <w:rFonts w:hint="eastAsia" w:cs="Times New Roman"/>
          <w:szCs w:val="24"/>
        </w:rPr>
        <w:t>数据上传和采集集成接口，用于上传文档</w:t>
      </w:r>
      <w:r>
        <w:rPr>
          <w:rFonts w:cs="Times New Roman"/>
          <w:szCs w:val="24"/>
        </w:rPr>
        <w:t>、图片</w:t>
      </w:r>
      <w:r>
        <w:rPr>
          <w:rFonts w:hint="eastAsia" w:cs="Times New Roman"/>
          <w:szCs w:val="24"/>
        </w:rPr>
        <w:t>、视频</w:t>
      </w:r>
      <w:r>
        <w:rPr>
          <w:rFonts w:cs="Times New Roman"/>
          <w:szCs w:val="24"/>
        </w:rPr>
        <w:t>等信息</w:t>
      </w:r>
      <w:r>
        <w:rPr>
          <w:rFonts w:hint="eastAsia" w:cs="Times New Roman"/>
          <w:szCs w:val="24"/>
        </w:rPr>
        <w:t>以及对接内外部数据库等知识。上传的文件和内部接入的数据库可按照要求提供数据的关联标识，发布审核内容，形成知识图谱。</w:t>
      </w:r>
    </w:p>
    <w:p>
      <w:pPr>
        <w:pStyle w:val="41"/>
        <w:spacing w:line="360" w:lineRule="auto"/>
        <w:ind w:firstLine="480"/>
        <w:rPr>
          <w:rFonts w:cs="Times New Roman"/>
          <w:szCs w:val="24"/>
        </w:rPr>
      </w:pPr>
      <w:r>
        <w:rPr>
          <w:rFonts w:cs="Times New Roman"/>
          <w:szCs w:val="24"/>
        </w:rPr>
        <w:drawing>
          <wp:inline distT="0" distB="0" distL="0" distR="0">
            <wp:extent cx="5011420" cy="2995930"/>
            <wp:effectExtent l="0" t="0" r="0" b="0"/>
            <wp:docPr id="2097153" name="图片 209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3" name="图片 20971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16345" cy="2998969"/>
                    </a:xfrm>
                    <a:prstGeom prst="rect">
                      <a:avLst/>
                    </a:prstGeom>
                    <a:noFill/>
                    <a:ln>
                      <a:noFill/>
                    </a:ln>
                  </pic:spPr>
                </pic:pic>
              </a:graphicData>
            </a:graphic>
          </wp:inline>
        </w:drawing>
      </w:r>
    </w:p>
    <w:p>
      <w:pPr>
        <w:pStyle w:val="41"/>
        <w:spacing w:line="360" w:lineRule="auto"/>
        <w:ind w:firstLine="480"/>
        <w:rPr>
          <w:rFonts w:cs="Times New Roman"/>
          <w:szCs w:val="24"/>
        </w:rPr>
      </w:pPr>
    </w:p>
    <w:p>
      <w:pPr>
        <w:pStyle w:val="41"/>
        <w:spacing w:line="360" w:lineRule="auto"/>
        <w:ind w:firstLine="480"/>
        <w:rPr>
          <w:rFonts w:cs="Times New Roman"/>
          <w:szCs w:val="24"/>
        </w:rPr>
      </w:pPr>
    </w:p>
    <w:p>
      <w:pPr>
        <w:pStyle w:val="41"/>
        <w:numPr>
          <w:ilvl w:val="0"/>
          <w:numId w:val="4"/>
        </w:numPr>
        <w:spacing w:line="360" w:lineRule="auto"/>
        <w:ind w:firstLineChars="0"/>
        <w:rPr>
          <w:rFonts w:cs="Times New Roman"/>
          <w:szCs w:val="24"/>
        </w:rPr>
      </w:pPr>
      <w:r>
        <w:rPr>
          <w:rFonts w:hint="eastAsia" w:cs="Times New Roman"/>
          <w:szCs w:val="24"/>
        </w:rPr>
        <w:t>数据查看模块</w:t>
      </w:r>
    </w:p>
    <w:p>
      <w:pPr>
        <w:pStyle w:val="41"/>
        <w:spacing w:line="360" w:lineRule="auto"/>
        <w:ind w:firstLine="480"/>
        <w:rPr>
          <w:rFonts w:cs="Times New Roman"/>
          <w:szCs w:val="24"/>
        </w:rPr>
      </w:pPr>
      <w:r>
        <w:rPr>
          <w:rFonts w:hint="eastAsia" w:cs="Times New Roman"/>
          <w:szCs w:val="24"/>
        </w:rPr>
        <w:t>提供对于知识库中数据的检索，可以查看发布的数据内容及时间，用户可以对数据提供反馈意见，在数据展示中可以看到该数据的关联数据。</w:t>
      </w:r>
    </w:p>
    <w:p>
      <w:pPr>
        <w:pStyle w:val="41"/>
        <w:spacing w:line="360" w:lineRule="auto"/>
        <w:ind w:firstLine="480"/>
        <w:rPr>
          <w:rFonts w:cs="Times New Roman"/>
          <w:szCs w:val="24"/>
        </w:rPr>
      </w:pPr>
      <w:r>
        <w:drawing>
          <wp:inline distT="0" distB="0" distL="0" distR="0">
            <wp:extent cx="2237740" cy="4817745"/>
            <wp:effectExtent l="5397"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241741" cy="4825585"/>
                    </a:xfrm>
                    <a:prstGeom prst="rect">
                      <a:avLst/>
                    </a:prstGeom>
                  </pic:spPr>
                </pic:pic>
              </a:graphicData>
            </a:graphic>
          </wp:inline>
        </w:drawing>
      </w:r>
    </w:p>
    <w:p>
      <w:pPr>
        <w:pStyle w:val="41"/>
        <w:numPr>
          <w:ilvl w:val="0"/>
          <w:numId w:val="4"/>
        </w:numPr>
        <w:spacing w:line="360" w:lineRule="auto"/>
        <w:ind w:firstLineChars="0"/>
        <w:rPr>
          <w:rFonts w:cs="Times New Roman"/>
          <w:szCs w:val="24"/>
        </w:rPr>
      </w:pPr>
      <w:r>
        <w:rPr>
          <w:rFonts w:hint="eastAsia" w:cs="Times New Roman"/>
          <w:szCs w:val="24"/>
        </w:rPr>
        <w:t>数据管理模块</w:t>
      </w:r>
    </w:p>
    <w:p>
      <w:pPr>
        <w:pStyle w:val="41"/>
        <w:spacing w:line="360" w:lineRule="auto"/>
        <w:ind w:firstLine="480" w:firstLineChars="0"/>
        <w:rPr>
          <w:rFonts w:cs="Times New Roman"/>
          <w:szCs w:val="24"/>
        </w:rPr>
      </w:pPr>
      <w:r>
        <w:rPr>
          <w:rFonts w:hint="eastAsia" w:cs="Times New Roman"/>
          <w:szCs w:val="24"/>
        </w:rPr>
        <w:t>重点对于文档等非结构化类数据，根据业务特点建立分类和标签体系，以及管理词库，并支持对导入知识库中的相关知识自动化打标签和分类。</w:t>
      </w:r>
    </w:p>
    <w:p>
      <w:pPr>
        <w:pStyle w:val="41"/>
        <w:spacing w:line="360" w:lineRule="auto"/>
        <w:ind w:firstLine="480" w:firstLineChars="0"/>
        <w:rPr>
          <w:rFonts w:cs="Times New Roman"/>
          <w:szCs w:val="24"/>
        </w:rPr>
      </w:pPr>
      <w:r>
        <w:drawing>
          <wp:inline distT="0" distB="0" distL="114300" distR="114300">
            <wp:extent cx="4907280" cy="2282825"/>
            <wp:effectExtent l="0" t="0" r="7620" b="317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14" cstate="screen"/>
                    <a:stretch>
                      <a:fillRect/>
                    </a:stretch>
                  </pic:blipFill>
                  <pic:spPr>
                    <a:xfrm>
                      <a:off x="0" y="0"/>
                      <a:ext cx="4909658" cy="2283752"/>
                    </a:xfrm>
                    <a:prstGeom prst="rect">
                      <a:avLst/>
                    </a:prstGeom>
                    <a:noFill/>
                    <a:ln>
                      <a:noFill/>
                    </a:ln>
                  </pic:spPr>
                </pic:pic>
              </a:graphicData>
            </a:graphic>
          </wp:inline>
        </w:drawing>
      </w:r>
    </w:p>
    <w:p>
      <w:pPr>
        <w:pStyle w:val="4"/>
      </w:pPr>
      <w:r>
        <w:rPr>
          <w:rFonts w:hint="eastAsia"/>
        </w:rPr>
        <w:t>3.3 智能知识库智能应用</w:t>
      </w:r>
    </w:p>
    <w:p>
      <w:pPr>
        <w:pStyle w:val="41"/>
        <w:spacing w:line="360" w:lineRule="auto"/>
        <w:ind w:firstLine="480"/>
        <w:rPr>
          <w:rFonts w:cs="Times New Roman"/>
          <w:szCs w:val="24"/>
        </w:rPr>
      </w:pPr>
      <w:r>
        <w:rPr>
          <w:rFonts w:hint="eastAsia" w:cs="Times New Roman"/>
          <w:szCs w:val="24"/>
        </w:rPr>
        <w:t>智能知识库的智能应用包括基于自动化标签、分类和建立图谱关联后的知识库内容，提供智能语义检索、智能关联推荐和智能问答的功能，提升对于整合的知识检索和可视化展示及获取。</w:t>
      </w:r>
    </w:p>
    <w:p>
      <w:pPr>
        <w:pStyle w:val="41"/>
        <w:spacing w:line="360" w:lineRule="auto"/>
        <w:ind w:firstLine="480"/>
        <w:rPr>
          <w:rFonts w:cs="Times New Roman"/>
          <w:szCs w:val="24"/>
        </w:rPr>
      </w:pPr>
      <w:r>
        <w:rPr>
          <w:rFonts w:cs="Times New Roman"/>
          <w:szCs w:val="24"/>
        </w:rPr>
        <w:drawing>
          <wp:inline distT="0" distB="0" distL="0" distR="0">
            <wp:extent cx="4328160" cy="2217420"/>
            <wp:effectExtent l="0" t="0" r="0" b="0"/>
            <wp:docPr id="2097152" name="图片 20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2" name="图片 20971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355195" cy="2231276"/>
                    </a:xfrm>
                    <a:prstGeom prst="rect">
                      <a:avLst/>
                    </a:prstGeom>
                    <a:noFill/>
                  </pic:spPr>
                </pic:pic>
              </a:graphicData>
            </a:graphic>
          </wp:inline>
        </w:drawing>
      </w:r>
    </w:p>
    <w:p>
      <w:pPr>
        <w:pStyle w:val="5"/>
        <w:rPr>
          <w:szCs w:val="24"/>
        </w:rPr>
      </w:pPr>
      <w:r>
        <w:t>3</w:t>
      </w:r>
      <w:r>
        <w:rPr>
          <w:rFonts w:hint="eastAsia"/>
        </w:rPr>
        <w:t>.</w:t>
      </w:r>
      <w:r>
        <w:t>3</w:t>
      </w:r>
      <w:r>
        <w:rPr>
          <w:rFonts w:hint="eastAsia"/>
        </w:rPr>
        <w:t>.1</w:t>
      </w:r>
      <w:r>
        <w:rPr>
          <w:szCs w:val="24"/>
        </w:rPr>
        <w:t>智能语义检索</w:t>
      </w:r>
      <w:r>
        <w:rPr>
          <w:rFonts w:hint="eastAsia"/>
          <w:szCs w:val="24"/>
        </w:rPr>
        <w:t>及推荐</w:t>
      </w:r>
    </w:p>
    <w:p>
      <w:pPr>
        <w:pStyle w:val="41"/>
        <w:spacing w:line="360" w:lineRule="auto"/>
        <w:ind w:firstLine="480"/>
        <w:rPr>
          <w:rFonts w:cs="Times New Roman"/>
          <w:szCs w:val="24"/>
        </w:rPr>
      </w:pPr>
      <w:r>
        <w:rPr>
          <w:rFonts w:cs="Times New Roman"/>
          <w:szCs w:val="24"/>
        </w:rPr>
        <w:t>输入搜索关键字后，通过语义理解后进行知识图谱查询，查询到</w:t>
      </w:r>
      <w:r>
        <w:rPr>
          <w:rFonts w:hint="eastAsia" w:cs="Times New Roman"/>
          <w:szCs w:val="24"/>
        </w:rPr>
        <w:t>的信息可以直接生成答案，相</w:t>
      </w:r>
      <w:r>
        <w:rPr>
          <w:rFonts w:cs="Times New Roman"/>
          <w:szCs w:val="24"/>
        </w:rPr>
        <w:t>关的文档通过列表结合右侧知识图谱的方式显示，搜索结果的每个文档以自动生成摘要显示内容，下方显示该文档提取的</w:t>
      </w:r>
      <w:r>
        <w:rPr>
          <w:rFonts w:hint="eastAsia" w:cs="Times New Roman"/>
          <w:szCs w:val="24"/>
        </w:rPr>
        <w:t>相关</w:t>
      </w:r>
      <w:r>
        <w:rPr>
          <w:rFonts w:cs="Times New Roman"/>
          <w:szCs w:val="24"/>
        </w:rPr>
        <w:t>信息，如下图</w:t>
      </w:r>
      <w:r>
        <w:rPr>
          <w:rFonts w:hint="eastAsia" w:cs="Times New Roman"/>
          <w:szCs w:val="24"/>
        </w:rPr>
        <w:t>3</w:t>
      </w:r>
      <w:r>
        <w:rPr>
          <w:rFonts w:cs="Times New Roman"/>
          <w:szCs w:val="24"/>
        </w:rPr>
        <w:t>所示。</w:t>
      </w:r>
    </w:p>
    <w:p>
      <w:pPr>
        <w:pStyle w:val="41"/>
        <w:ind w:firstLine="480"/>
        <w:rPr>
          <w:rFonts w:cs="Times New Roman"/>
          <w:szCs w:val="24"/>
        </w:rPr>
      </w:pPr>
      <w:r>
        <w:drawing>
          <wp:inline distT="0" distB="0" distL="0" distR="0">
            <wp:extent cx="5167630" cy="3074035"/>
            <wp:effectExtent l="0" t="0" r="0" b="0"/>
            <wp:docPr id="2097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2" name="图片 1"/>
                    <pic:cNvPicPr>
                      <a:picLocks noChangeAspect="1"/>
                    </pic:cNvPicPr>
                  </pic:nvPicPr>
                  <pic:blipFill>
                    <a:blip r:embed="rId16"/>
                    <a:stretch>
                      <a:fillRect/>
                    </a:stretch>
                  </pic:blipFill>
                  <pic:spPr>
                    <a:xfrm>
                      <a:off x="0" y="0"/>
                      <a:ext cx="5169983" cy="3075157"/>
                    </a:xfrm>
                    <a:prstGeom prst="rect">
                      <a:avLst/>
                    </a:prstGeom>
                  </pic:spPr>
                </pic:pic>
              </a:graphicData>
            </a:graphic>
          </wp:inline>
        </w:drawing>
      </w:r>
    </w:p>
    <w:p>
      <w:pPr>
        <w:pStyle w:val="41"/>
        <w:ind w:firstLine="480"/>
        <w:jc w:val="center"/>
        <w:rPr>
          <w:rFonts w:cs="Times New Roman"/>
          <w:szCs w:val="24"/>
        </w:rPr>
      </w:pPr>
      <w:r>
        <w:rPr>
          <w:rFonts w:hint="eastAsia" w:cs="Times New Roman"/>
          <w:szCs w:val="24"/>
        </w:rPr>
        <w:t>图3 文档智能语义检索</w:t>
      </w:r>
    </w:p>
    <w:p>
      <w:pPr>
        <w:pStyle w:val="5"/>
        <w:rPr>
          <w:szCs w:val="24"/>
        </w:rPr>
      </w:pPr>
      <w:r>
        <w:t>3</w:t>
      </w:r>
      <w:r>
        <w:rPr>
          <w:rFonts w:hint="eastAsia"/>
        </w:rPr>
        <w:t>.</w:t>
      </w:r>
      <w:r>
        <w:t>3</w:t>
      </w:r>
      <w:r>
        <w:rPr>
          <w:rFonts w:hint="eastAsia"/>
        </w:rPr>
        <w:t>.</w:t>
      </w:r>
      <w:r>
        <w:t>2</w:t>
      </w:r>
      <w:r>
        <w:rPr>
          <w:rFonts w:hint="eastAsia"/>
          <w:szCs w:val="24"/>
        </w:rPr>
        <w:t>基于图片及视频多模态数据的检索</w:t>
      </w:r>
    </w:p>
    <w:p>
      <w:pPr>
        <w:pStyle w:val="41"/>
        <w:spacing w:line="360" w:lineRule="auto"/>
        <w:ind w:firstLine="480"/>
        <w:rPr>
          <w:rFonts w:cs="Times New Roman"/>
          <w:szCs w:val="24"/>
        </w:rPr>
      </w:pPr>
      <w:r>
        <w:rPr>
          <w:rFonts w:hint="eastAsia" w:cs="Times New Roman"/>
          <w:szCs w:val="24"/>
        </w:rPr>
        <w:t>图片及视频多模态</w:t>
      </w:r>
      <w:r>
        <w:rPr>
          <w:rFonts w:cs="Times New Roman"/>
          <w:szCs w:val="24"/>
        </w:rPr>
        <w:t>信息是</w:t>
      </w:r>
      <w:r>
        <w:rPr>
          <w:rFonts w:hint="eastAsia" w:cs="Times New Roman"/>
          <w:szCs w:val="24"/>
        </w:rPr>
        <w:t>工业设备管理</w:t>
      </w:r>
      <w:r>
        <w:rPr>
          <w:rFonts w:cs="Times New Roman"/>
          <w:szCs w:val="24"/>
        </w:rPr>
        <w:t>最具有展示度的数据信息，也是一种最直观的知识。通过图</w:t>
      </w:r>
      <w:r>
        <w:rPr>
          <w:rFonts w:hint="eastAsia" w:cs="Times New Roman"/>
          <w:szCs w:val="24"/>
        </w:rPr>
        <w:t>片及视频</w:t>
      </w:r>
      <w:r>
        <w:rPr>
          <w:rFonts w:cs="Times New Roman"/>
          <w:szCs w:val="24"/>
        </w:rPr>
        <w:t>数据查询可以获得</w:t>
      </w:r>
      <w:r>
        <w:rPr>
          <w:rFonts w:hint="eastAsia" w:cs="Times New Roman"/>
          <w:szCs w:val="24"/>
        </w:rPr>
        <w:t>比较直观的设备及故障运维</w:t>
      </w:r>
      <w:r>
        <w:rPr>
          <w:rFonts w:cs="Times New Roman"/>
          <w:szCs w:val="24"/>
        </w:rPr>
        <w:t>相关信息。</w:t>
      </w:r>
    </w:p>
    <w:p>
      <w:pPr>
        <w:pStyle w:val="41"/>
        <w:spacing w:line="360" w:lineRule="auto"/>
        <w:ind w:firstLine="480"/>
        <w:rPr>
          <w:rFonts w:cs="Times New Roman"/>
          <w:szCs w:val="24"/>
        </w:rPr>
      </w:pPr>
      <w:r>
        <w:drawing>
          <wp:inline distT="0" distB="0" distL="0" distR="0">
            <wp:extent cx="4512310" cy="2529205"/>
            <wp:effectExtent l="0" t="0" r="2540" b="444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17"/>
                    <a:stretch>
                      <a:fillRect/>
                    </a:stretch>
                  </pic:blipFill>
                  <pic:spPr>
                    <a:xfrm>
                      <a:off x="0" y="0"/>
                      <a:ext cx="4524876" cy="2536113"/>
                    </a:xfrm>
                    <a:prstGeom prst="rect">
                      <a:avLst/>
                    </a:prstGeom>
                  </pic:spPr>
                </pic:pic>
              </a:graphicData>
            </a:graphic>
          </wp:inline>
        </w:drawing>
      </w:r>
    </w:p>
    <w:p>
      <w:pPr>
        <w:pStyle w:val="5"/>
        <w:rPr>
          <w:szCs w:val="24"/>
        </w:rPr>
      </w:pPr>
      <w:r>
        <w:t>3</w:t>
      </w:r>
      <w:r>
        <w:rPr>
          <w:rFonts w:hint="eastAsia"/>
        </w:rPr>
        <w:t>.</w:t>
      </w:r>
      <w:r>
        <w:t>3</w:t>
      </w:r>
      <w:r>
        <w:rPr>
          <w:rFonts w:hint="eastAsia"/>
        </w:rPr>
        <w:t>.</w:t>
      </w:r>
      <w:r>
        <w:t>3</w:t>
      </w:r>
      <w:r>
        <w:rPr>
          <w:szCs w:val="24"/>
        </w:rPr>
        <w:t>图谱</w:t>
      </w:r>
      <w:r>
        <w:rPr>
          <w:rFonts w:hint="eastAsia"/>
          <w:szCs w:val="24"/>
        </w:rPr>
        <w:t>可视化</w:t>
      </w:r>
      <w:r>
        <w:rPr>
          <w:szCs w:val="24"/>
        </w:rPr>
        <w:t>分析</w:t>
      </w:r>
    </w:p>
    <w:p>
      <w:pPr>
        <w:pStyle w:val="41"/>
        <w:ind w:firstLine="480"/>
        <w:rPr>
          <w:rFonts w:cs="Times New Roman"/>
          <w:szCs w:val="24"/>
        </w:rPr>
      </w:pPr>
      <w:r>
        <w:rPr>
          <w:rFonts w:cs="Times New Roman"/>
          <w:szCs w:val="24"/>
        </w:rPr>
        <w:t>在搜索结果中，可以通过关联图的图谱展示方式展示相关知识点，对于图谱中的知识点节点可以通过点击的方式层层展开。对于图谱展示的核心知识点，可以看到相关的图谱统计结果。对于例如点击某一篇文档，可以查看该文档的作者及文档涉及的</w:t>
      </w:r>
      <w:r>
        <w:rPr>
          <w:rFonts w:hint="eastAsia" w:cs="Times New Roman"/>
          <w:szCs w:val="24"/>
        </w:rPr>
        <w:t>相关</w:t>
      </w:r>
      <w:r>
        <w:rPr>
          <w:rFonts w:cs="Times New Roman"/>
          <w:szCs w:val="24"/>
        </w:rPr>
        <w:t>领域两个知识点，点击作者知识点，可以扩展出该作者的所属</w:t>
      </w:r>
      <w:r>
        <w:rPr>
          <w:rFonts w:hint="eastAsia" w:cs="Times New Roman"/>
          <w:szCs w:val="24"/>
        </w:rPr>
        <w:t>部门</w:t>
      </w:r>
      <w:r>
        <w:rPr>
          <w:rFonts w:cs="Times New Roman"/>
          <w:szCs w:val="24"/>
        </w:rPr>
        <w:t>，同时可以基于图谱进行相应的统计，如下图所示。</w:t>
      </w:r>
    </w:p>
    <w:p>
      <w:pPr>
        <w:pStyle w:val="41"/>
        <w:ind w:firstLine="480"/>
        <w:rPr>
          <w:rFonts w:cs="Times New Roman"/>
          <w:szCs w:val="24"/>
        </w:rPr>
      </w:pPr>
      <w:r>
        <w:drawing>
          <wp:inline distT="0" distB="0" distL="0" distR="0">
            <wp:extent cx="5104130" cy="3078480"/>
            <wp:effectExtent l="0" t="0" r="127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107455" cy="3080301"/>
                    </a:xfrm>
                    <a:prstGeom prst="rect">
                      <a:avLst/>
                    </a:prstGeom>
                  </pic:spPr>
                </pic:pic>
              </a:graphicData>
            </a:graphic>
          </wp:inline>
        </w:drawing>
      </w:r>
    </w:p>
    <w:p>
      <w:pPr>
        <w:pStyle w:val="41"/>
        <w:ind w:firstLine="480"/>
        <w:rPr>
          <w:rFonts w:cs="Times New Roman"/>
          <w:szCs w:val="24"/>
        </w:rPr>
      </w:pPr>
      <w:r>
        <w:rPr>
          <w:rFonts w:hint="eastAsia" w:cs="Times New Roman"/>
          <w:szCs w:val="24"/>
        </w:rPr>
        <w:t>图谱中的知识也可以通过时间线，事件展示的方式进行关联可视化展示</w:t>
      </w:r>
    </w:p>
    <w:p>
      <w:pPr>
        <w:pStyle w:val="41"/>
        <w:ind w:firstLine="480"/>
        <w:rPr>
          <w:rFonts w:cs="Times New Roman"/>
          <w:szCs w:val="24"/>
        </w:rPr>
      </w:pPr>
      <w:r>
        <w:drawing>
          <wp:inline distT="0" distB="0" distL="0" distR="0">
            <wp:extent cx="5156200" cy="3083560"/>
            <wp:effectExtent l="0" t="0" r="635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5159800" cy="3085520"/>
                    </a:xfrm>
                    <a:prstGeom prst="rect">
                      <a:avLst/>
                    </a:prstGeom>
                  </pic:spPr>
                </pic:pic>
              </a:graphicData>
            </a:graphic>
          </wp:inline>
        </w:drawing>
      </w:r>
    </w:p>
    <w:tbl>
      <w:tblPr>
        <w:tblStyle w:val="19"/>
        <w:tblW w:w="0" w:type="auto"/>
        <w:jc w:val="center"/>
        <w:tblLayout w:type="autofit"/>
        <w:tblCellMar>
          <w:top w:w="0" w:type="dxa"/>
          <w:left w:w="108" w:type="dxa"/>
          <w:bottom w:w="0" w:type="dxa"/>
          <w:right w:w="108" w:type="dxa"/>
        </w:tblCellMar>
      </w:tblPr>
      <w:tblGrid>
        <w:gridCol w:w="8542"/>
        <w:gridCol w:w="222"/>
      </w:tblGrid>
      <w:tr>
        <w:tblPrEx>
          <w:tblCellMar>
            <w:top w:w="0" w:type="dxa"/>
            <w:left w:w="108" w:type="dxa"/>
            <w:bottom w:w="0" w:type="dxa"/>
            <w:right w:w="108" w:type="dxa"/>
          </w:tblCellMar>
        </w:tblPrEx>
        <w:trPr>
          <w:jc w:val="center"/>
        </w:trPr>
        <w:tc>
          <w:tcPr>
            <w:tcW w:w="4051" w:type="dxa"/>
            <w:shd w:val="clear" w:color="auto" w:fill="auto"/>
            <w:vAlign w:val="center"/>
          </w:tcPr>
          <w:p>
            <w:pPr>
              <w:pStyle w:val="5"/>
            </w:pPr>
            <w:r>
              <w:t>3</w:t>
            </w:r>
            <w:r>
              <w:rPr>
                <w:rFonts w:hint="eastAsia"/>
              </w:rPr>
              <w:t>.</w:t>
            </w:r>
            <w:r>
              <w:t>3</w:t>
            </w:r>
            <w:r>
              <w:rPr>
                <w:rFonts w:hint="eastAsia"/>
              </w:rPr>
              <w:t>.</w:t>
            </w:r>
            <w:r>
              <w:t>4</w:t>
            </w:r>
            <w:r>
              <w:rPr>
                <w:rFonts w:hint="eastAsia"/>
              </w:rPr>
              <w:t>知识图谱智能问答</w:t>
            </w:r>
          </w:p>
          <w:p>
            <w:r>
              <w:rPr>
                <w:rFonts w:hint="eastAsia"/>
              </w:rPr>
              <w:t>通过基于知识图谱的智能问答可以直接从图谱上生成相关答案，并可通过多轮对话等能力和用户进行交互</w:t>
            </w:r>
          </w:p>
          <w:p>
            <w:pPr>
              <w:pStyle w:val="43"/>
            </w:pPr>
            <w:r>
              <w:drawing>
                <wp:inline distT="0" distB="0" distL="0" distR="0">
                  <wp:extent cx="5165090" cy="265493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173092" cy="2659048"/>
                          </a:xfrm>
                          <a:prstGeom prst="rect">
                            <a:avLst/>
                          </a:prstGeom>
                          <a:noFill/>
                        </pic:spPr>
                      </pic:pic>
                    </a:graphicData>
                  </a:graphic>
                </wp:inline>
              </w:drawing>
            </w:r>
          </w:p>
        </w:tc>
        <w:tc>
          <w:tcPr>
            <w:tcW w:w="4255" w:type="dxa"/>
            <w:shd w:val="clear" w:color="auto" w:fill="auto"/>
            <w:vAlign w:val="center"/>
          </w:tcPr>
          <w:p>
            <w:pPr>
              <w:pStyle w:val="43"/>
            </w:pPr>
          </w:p>
          <w:p>
            <w:pPr>
              <w:pStyle w:val="41"/>
              <w:ind w:firstLine="480"/>
            </w:pPr>
          </w:p>
          <w:p>
            <w:pPr>
              <w:pStyle w:val="41"/>
              <w:ind w:firstLine="480"/>
            </w:pPr>
          </w:p>
          <w:p>
            <w:pPr>
              <w:pStyle w:val="41"/>
              <w:ind w:firstLine="480"/>
            </w:pPr>
          </w:p>
          <w:p>
            <w:pPr>
              <w:pStyle w:val="41"/>
              <w:ind w:firstLine="480"/>
            </w:pPr>
          </w:p>
          <w:p>
            <w:pPr>
              <w:pStyle w:val="41"/>
              <w:ind w:firstLine="480"/>
            </w:pPr>
          </w:p>
          <w:p>
            <w:pPr>
              <w:pStyle w:val="41"/>
              <w:ind w:firstLine="480"/>
            </w:pPr>
          </w:p>
        </w:tc>
      </w:tr>
      <w:tr>
        <w:tblPrEx>
          <w:tblCellMar>
            <w:top w:w="0" w:type="dxa"/>
            <w:left w:w="108" w:type="dxa"/>
            <w:bottom w:w="0" w:type="dxa"/>
            <w:right w:w="108" w:type="dxa"/>
          </w:tblCellMar>
        </w:tblPrEx>
        <w:trPr>
          <w:jc w:val="center"/>
        </w:trPr>
        <w:tc>
          <w:tcPr>
            <w:tcW w:w="4051" w:type="dxa"/>
            <w:shd w:val="clear" w:color="auto" w:fill="auto"/>
            <w:vAlign w:val="center"/>
          </w:tcPr>
          <w:p>
            <w:pPr>
              <w:pStyle w:val="5"/>
            </w:pPr>
            <w:r>
              <w:t>3</w:t>
            </w:r>
            <w:r>
              <w:rPr>
                <w:rFonts w:hint="eastAsia"/>
              </w:rPr>
              <w:t>.</w:t>
            </w:r>
            <w:r>
              <w:t>3</w:t>
            </w:r>
            <w:r>
              <w:rPr>
                <w:rFonts w:hint="eastAsia"/>
              </w:rPr>
              <w:t>.</w:t>
            </w:r>
            <w:r>
              <w:t>5</w:t>
            </w:r>
            <w:r>
              <w:rPr>
                <w:rFonts w:hint="eastAsia"/>
              </w:rPr>
              <w:t xml:space="preserve"> 综合首页</w:t>
            </w:r>
          </w:p>
          <w:p>
            <w:r>
              <w:rPr>
                <w:rFonts w:hint="eastAsia"/>
              </w:rPr>
              <w:t>首页可以看到所有相关的最新信息，个性化推荐和热门推荐问题，搜索以及问答入口</w:t>
            </w:r>
          </w:p>
          <w:p>
            <w:pPr>
              <w:pStyle w:val="5"/>
            </w:pPr>
            <w:r>
              <w:drawing>
                <wp:inline distT="0" distB="0" distL="0" distR="0">
                  <wp:extent cx="5427980" cy="2945765"/>
                  <wp:effectExtent l="0" t="0" r="1270" b="6985"/>
                  <wp:docPr id="209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4" name="图片 1"/>
                          <pic:cNvPicPr>
                            <a:picLocks noChangeAspect="1"/>
                          </pic:cNvPicPr>
                        </pic:nvPicPr>
                        <pic:blipFill>
                          <a:blip r:embed="rId21"/>
                          <a:stretch>
                            <a:fillRect/>
                          </a:stretch>
                        </pic:blipFill>
                        <pic:spPr>
                          <a:xfrm>
                            <a:off x="0" y="0"/>
                            <a:ext cx="5427980" cy="2945765"/>
                          </a:xfrm>
                          <a:prstGeom prst="rect">
                            <a:avLst/>
                          </a:prstGeom>
                        </pic:spPr>
                      </pic:pic>
                    </a:graphicData>
                  </a:graphic>
                </wp:inline>
              </w:drawing>
            </w:r>
          </w:p>
        </w:tc>
        <w:tc>
          <w:tcPr>
            <w:tcW w:w="4255" w:type="dxa"/>
            <w:shd w:val="clear" w:color="auto" w:fill="auto"/>
            <w:vAlign w:val="center"/>
          </w:tcPr>
          <w:p>
            <w:pPr>
              <w:pStyle w:val="43"/>
            </w:pPr>
          </w:p>
        </w:tc>
      </w:tr>
      <w:tr>
        <w:tblPrEx>
          <w:tblCellMar>
            <w:top w:w="0" w:type="dxa"/>
            <w:left w:w="108" w:type="dxa"/>
            <w:bottom w:w="0" w:type="dxa"/>
            <w:right w:w="108" w:type="dxa"/>
          </w:tblCellMar>
        </w:tblPrEx>
        <w:trPr>
          <w:jc w:val="center"/>
        </w:trPr>
        <w:tc>
          <w:tcPr>
            <w:tcW w:w="4051" w:type="dxa"/>
            <w:shd w:val="clear" w:color="auto" w:fill="auto"/>
            <w:vAlign w:val="center"/>
          </w:tcPr>
          <w:p>
            <w:pPr>
              <w:pStyle w:val="4"/>
            </w:pPr>
            <w:r>
              <w:rPr>
                <w:rFonts w:hint="eastAsia"/>
              </w:rPr>
              <w:t>3.</w:t>
            </w:r>
            <w:r>
              <w:t>4</w:t>
            </w:r>
            <w:r>
              <w:rPr>
                <w:rFonts w:hint="eastAsia"/>
              </w:rPr>
              <w:t xml:space="preserve"> 系统管理</w:t>
            </w:r>
          </w:p>
          <w:p>
            <w:r>
              <w:rPr>
                <w:rFonts w:hint="eastAsia"/>
              </w:rPr>
              <w:t>系统管理可以管理岗位部门和人员的权限以及进行增删改</w:t>
            </w:r>
          </w:p>
          <w:p>
            <w:pPr>
              <w:pStyle w:val="5"/>
            </w:pPr>
            <w:r>
              <w:drawing>
                <wp:inline distT="0" distB="0" distL="0" distR="0">
                  <wp:extent cx="5427980" cy="2877185"/>
                  <wp:effectExtent l="0" t="0" r="1270" b="0"/>
                  <wp:docPr id="2097155" name="图片 209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55" name="图片 2097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27980" cy="2877185"/>
                          </a:xfrm>
                          <a:prstGeom prst="rect">
                            <a:avLst/>
                          </a:prstGeom>
                          <a:noFill/>
                          <a:ln>
                            <a:noFill/>
                          </a:ln>
                        </pic:spPr>
                      </pic:pic>
                    </a:graphicData>
                  </a:graphic>
                </wp:inline>
              </w:drawing>
            </w:r>
          </w:p>
        </w:tc>
        <w:tc>
          <w:tcPr>
            <w:tcW w:w="4255" w:type="dxa"/>
            <w:shd w:val="clear" w:color="auto" w:fill="auto"/>
            <w:vAlign w:val="center"/>
          </w:tcPr>
          <w:p>
            <w:pPr>
              <w:pStyle w:val="43"/>
            </w:pPr>
          </w:p>
        </w:tc>
      </w:tr>
    </w:tbl>
    <w:p>
      <w:pPr>
        <w:pStyle w:val="3"/>
      </w:pPr>
      <w:bookmarkStart w:id="25" w:name="_Toc5624"/>
      <w:bookmarkStart w:id="26" w:name="_Toc25471"/>
      <w:bookmarkStart w:id="27" w:name="_Toc9983"/>
      <w:bookmarkStart w:id="28" w:name="_Toc3387"/>
      <w:bookmarkStart w:id="29" w:name="_Toc4586"/>
      <w:bookmarkStart w:id="30" w:name="_Toc12846"/>
      <w:r>
        <w:rPr>
          <w:rFonts w:hint="eastAsia"/>
        </w:rPr>
        <w:t>四、研究方案</w:t>
      </w:r>
      <w:bookmarkEnd w:id="25"/>
      <w:bookmarkEnd w:id="26"/>
      <w:bookmarkEnd w:id="27"/>
      <w:bookmarkEnd w:id="28"/>
      <w:bookmarkEnd w:id="29"/>
    </w:p>
    <w:p>
      <w:pPr>
        <w:pStyle w:val="4"/>
      </w:pPr>
      <w:bookmarkStart w:id="31" w:name="_Toc61792474"/>
      <w:r>
        <w:rPr>
          <w:rFonts w:hint="eastAsia"/>
        </w:rPr>
        <w:t>4.1</w:t>
      </w:r>
      <w:r>
        <w:t>总体技术</w:t>
      </w:r>
      <w:bookmarkEnd w:id="31"/>
      <w:r>
        <w:rPr>
          <w:rFonts w:hint="eastAsia"/>
        </w:rPr>
        <w:t>选型</w:t>
      </w:r>
    </w:p>
    <w:p>
      <w:pPr>
        <w:pStyle w:val="5"/>
      </w:pPr>
      <w:bookmarkStart w:id="32" w:name="_Toc61792475"/>
      <w:bookmarkStart w:id="33" w:name="_Toc59007023"/>
      <w:bookmarkStart w:id="34" w:name="_Hlk112061241"/>
      <w:r>
        <w:rPr>
          <w:rFonts w:hint="eastAsia"/>
        </w:rPr>
        <w:t>4.1.1</w:t>
      </w:r>
      <w:r>
        <w:t>设计原则</w:t>
      </w:r>
      <w:bookmarkEnd w:id="32"/>
      <w:bookmarkEnd w:id="33"/>
    </w:p>
    <w:bookmarkEnd w:id="34"/>
    <w:p>
      <w:pPr>
        <w:ind w:firstLine="480" w:firstLineChars="200"/>
      </w:pPr>
      <w:r>
        <w:t>1.先进性原则</w:t>
      </w:r>
    </w:p>
    <w:p>
      <w:pPr>
        <w:ind w:firstLine="480" w:firstLineChars="200"/>
      </w:pPr>
      <w:r>
        <w:t>本项目中依托知识图谱和NLP等技术作为支撑，系统建设应符合当代信息技术发展形势，既体现先进技术又发展成熟，对平台软件选择必须具备先进性。采用先进、成熟、可靠的技术，遵循目前国际和国家的相关标准或规范，具有优良的系统体系结构和先进合理的设备配置，确保整体系统的先进性。</w:t>
      </w:r>
    </w:p>
    <w:p>
      <w:pPr>
        <w:ind w:firstLine="480" w:firstLineChars="200"/>
      </w:pPr>
      <w:r>
        <w:t>2.成熟性原则</w:t>
      </w:r>
    </w:p>
    <w:p>
      <w:pPr>
        <w:ind w:firstLine="480" w:firstLineChars="200"/>
      </w:pPr>
      <w:r>
        <w:t>本项目建设采用技术是成熟的，不使用尚不成熟研究理论作为技术支撑，项目中将利用我公司的实体抽取及知识建模平台产品，根据客户需要进行相关功能提升和改进。降低项目实施风险。</w:t>
      </w:r>
    </w:p>
    <w:p>
      <w:pPr>
        <w:ind w:firstLine="480" w:firstLineChars="200"/>
      </w:pPr>
      <w:r>
        <w:t>3.实用性及易用性原则</w:t>
      </w:r>
    </w:p>
    <w:p>
      <w:pPr>
        <w:ind w:firstLine="480" w:firstLineChars="200"/>
      </w:pPr>
      <w:r>
        <w:t>本项目数据来源多样，数据格式多样，因此在系统设计既要考虑充分利用以自然语言处理（NLP）、知识图谱（Knowledge Graph）等人工智能技术提升自动化的数据处理能力，提升地理知识加工效率，同时也充分认识到人工智能技术处理结果需要经过人工校验提升准确率，整个系统通过良好易用的人机协同交互作业界面，通过流程化可控的方式产出高质量的地理知识数据。</w:t>
      </w:r>
    </w:p>
    <w:p>
      <w:pPr>
        <w:ind w:firstLine="480" w:firstLineChars="200"/>
      </w:pPr>
      <w:r>
        <w:t>4.安全性原则</w:t>
      </w:r>
    </w:p>
    <w:p>
      <w:pPr>
        <w:ind w:firstLine="480" w:firstLineChars="200"/>
      </w:pPr>
      <w:r>
        <w:t xml:space="preserve">系统应满足数据安全、环境安全、网络安全、运行安全等方面的要求。系统应实现对敏感数据与应用访问的权限控制和轨迹跟踪，加强明细级数据的管控，确保系统数据安全。提供系统备份、数据恢复等技术措施。有良好的错误处理和恢复机制，以保证数据的完整性和一致性； </w:t>
      </w:r>
    </w:p>
    <w:p>
      <w:pPr>
        <w:ind w:firstLine="480" w:firstLineChars="200"/>
      </w:pPr>
      <w:r>
        <w:t>5.开放性原则</w:t>
      </w:r>
    </w:p>
    <w:p>
      <w:pPr>
        <w:ind w:firstLine="480" w:firstLineChars="200"/>
      </w:pPr>
      <w:r>
        <w:t>系统中所采用的所有产品和技术都符合国际级国家相关标准，是开放的可兼容系统。可通过接口的形式提供对外的算法及图谱数据增删改查服务，底层平台和上层应用进行解耦，也方便为第三方应用提供服务。</w:t>
      </w:r>
    </w:p>
    <w:p>
      <w:pPr>
        <w:pStyle w:val="5"/>
      </w:pPr>
      <w:bookmarkStart w:id="35" w:name="_Toc61792476"/>
      <w:bookmarkStart w:id="36" w:name="_Toc59007024"/>
      <w:r>
        <w:rPr>
          <w:rFonts w:hint="eastAsia"/>
        </w:rPr>
        <w:t>4.1.2技术路线</w:t>
      </w:r>
      <w:bookmarkEnd w:id="35"/>
      <w:bookmarkEnd w:id="36"/>
    </w:p>
    <w:p>
      <w:pPr>
        <w:ind w:firstLine="480" w:firstLineChars="200"/>
      </w:pPr>
      <w:r>
        <w:t>本项目的技术路线既要考虑项目目前的实际情况，也要考虑考虑本项目系统交付后的未来迭代需要。</w:t>
      </w:r>
    </w:p>
    <w:p>
      <w:pPr>
        <w:ind w:firstLine="480" w:firstLineChars="200"/>
      </w:pPr>
      <w:r>
        <w:t>1.开发语言</w:t>
      </w:r>
    </w:p>
    <w:p>
      <w:pPr>
        <w:ind w:firstLine="480" w:firstLineChars="200"/>
      </w:pPr>
      <w:r>
        <w:t>前端开发使用H5的开发方式，便于适应多种浏览器，也便于将来扩充。无需安装额外插件或客户端程序。对于动态交互，采用流行的Javascript框架，主要选型框架为react。后端开发选择以Java语言为主，主要是考虑Java天然支持跨平台，方便对于不同操作系统环境的支持，比如未来使用国产操作系统等需求。同时基于java语言的开发工具比较完善，以Spring为代表的框架比较成熟，大数据框架也是以Java语言为主。在不与外部系统进行交互的NLP模型算法部分使用python语言。</w:t>
      </w:r>
    </w:p>
    <w:p>
      <w:pPr>
        <w:ind w:firstLine="480" w:firstLineChars="200"/>
      </w:pPr>
      <w:r>
        <w:t>2.架构选型</w:t>
      </w:r>
    </w:p>
    <w:p>
      <w:pPr>
        <w:ind w:firstLine="480" w:firstLineChars="200"/>
      </w:pPr>
      <w:r>
        <w:t>本方案采用J2EE多层B/S架构，如</w:t>
      </w:r>
      <w:r>
        <w:rPr>
          <w:rFonts w:hint="eastAsia"/>
        </w:rPr>
        <w:t>下图</w:t>
      </w:r>
      <w:r>
        <w:t>所示，系统宏观上分为用户界面层、业务逻辑层和数据存储层三层架构。用户通过用户界面层的浏览器访问系统，与系统产生交互，用户的输入在业务逻辑层形成数据操作逻辑，通过数据存储层的业务数据和图谱数据得到结果，并最终反馈到用户界面层，完成与与用户的交互。</w:t>
      </w:r>
    </w:p>
    <w:p>
      <w:pPr>
        <w:jc w:val="center"/>
      </w:pPr>
      <w:r>
        <w:drawing>
          <wp:inline distT="0" distB="0" distL="114300" distR="114300">
            <wp:extent cx="5278120" cy="2696845"/>
            <wp:effectExtent l="0" t="0" r="5080" b="8255"/>
            <wp:docPr id="194" name="图片 1" descr="C:\Users\user\AppData\Local\Temp\1545356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descr="C:\Users\user\AppData\Local\Temp\1545356553(1).png"/>
                    <pic:cNvPicPr>
                      <a:picLocks noChangeAspect="1"/>
                    </pic:cNvPicPr>
                  </pic:nvPicPr>
                  <pic:blipFill>
                    <a:blip r:embed="rId23"/>
                    <a:stretch>
                      <a:fillRect/>
                    </a:stretch>
                  </pic:blipFill>
                  <pic:spPr>
                    <a:xfrm>
                      <a:off x="0" y="0"/>
                      <a:ext cx="5278120" cy="2696845"/>
                    </a:xfrm>
                    <a:prstGeom prst="rect">
                      <a:avLst/>
                    </a:prstGeom>
                    <a:noFill/>
                    <a:ln>
                      <a:noFill/>
                    </a:ln>
                  </pic:spPr>
                </pic:pic>
              </a:graphicData>
            </a:graphic>
          </wp:inline>
        </w:drawing>
      </w:r>
    </w:p>
    <w:p>
      <w:pPr>
        <w:jc w:val="center"/>
        <w:rPr>
          <w:i/>
          <w:iCs/>
          <w:sz w:val="21"/>
          <w:szCs w:val="21"/>
        </w:rPr>
      </w:pPr>
      <w:r>
        <w:rPr>
          <w:i/>
          <w:iCs/>
          <w:sz w:val="21"/>
          <w:szCs w:val="21"/>
        </w:rPr>
        <w:t>基于J2EE的B/S架构</w:t>
      </w:r>
    </w:p>
    <w:p>
      <w:pPr>
        <w:ind w:firstLine="480" w:firstLineChars="200"/>
      </w:pPr>
      <w:r>
        <w:t>在业务逻辑层总体上采用Hadoop和Spark的大数据架构，如下图所示。Hadoop分布式文件系统(HDFS)用于数据存储和索引。考虑到本项目中需要处理非关系数据的存储和查询，引入分布式NoSQL数据库和图数据库Neo4j。大数据的分析计算可以通过Hadoop MapReduce和Spark来完成。采用基于动态本体的数据模型，通过动态本体，可以灵活地处理数据的动态性和异构性问题。不同数据源的数据可以映射到动态本体的概念和属性，从而将数据以统一的模式导入到数据库中。最后，采用D3、ECharts、SVG、Canvas等可视化技术对数据进行可视化分析。</w:t>
      </w:r>
    </w:p>
    <w:p>
      <w:r>
        <w:drawing>
          <wp:inline distT="0" distB="0" distL="0" distR="0">
            <wp:extent cx="5427980" cy="2781300"/>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27980" cy="2781300"/>
                    </a:xfrm>
                    <a:prstGeom prst="rect">
                      <a:avLst/>
                    </a:prstGeom>
                    <a:noFill/>
                    <a:ln>
                      <a:noFill/>
                    </a:ln>
                  </pic:spPr>
                </pic:pic>
              </a:graphicData>
            </a:graphic>
          </wp:inline>
        </w:drawing>
      </w:r>
    </w:p>
    <w:p>
      <w:pPr>
        <w:pStyle w:val="2"/>
        <w:jc w:val="center"/>
        <w:rPr>
          <w:i/>
          <w:iCs/>
          <w:sz w:val="21"/>
          <w:szCs w:val="21"/>
        </w:rPr>
      </w:pPr>
      <w:r>
        <w:rPr>
          <w:rFonts w:hint="eastAsia"/>
          <w:i/>
          <w:iCs/>
          <w:sz w:val="21"/>
          <w:szCs w:val="21"/>
        </w:rPr>
        <w:t>整体技术架构图</w:t>
      </w:r>
    </w:p>
    <w:p>
      <w:pPr>
        <w:ind w:firstLine="480" w:firstLineChars="200"/>
      </w:pPr>
      <w:r>
        <w:t xml:space="preserve">3.基于成熟知识建模、实体抽取和关系抽取全周期软件产品，快速设计应用系统 </w:t>
      </w:r>
    </w:p>
    <w:p>
      <w:pPr>
        <w:ind w:firstLine="480" w:firstLineChars="200"/>
      </w:pPr>
      <w:r>
        <w:t xml:space="preserve">采用成熟的全周期产品，包括知识建模、实体抽取和关系抽取模型平台。尽可能简化底层开发，直接面向事务和业务流程，将系统开发的重点聚焦在业务逻辑的理解和业务关系映射的实现。 </w:t>
      </w:r>
    </w:p>
    <w:p>
      <w:pPr>
        <w:ind w:firstLine="480" w:firstLineChars="200"/>
      </w:pPr>
      <w:r>
        <w:t>4.运行环境</w:t>
      </w:r>
    </w:p>
    <w:p>
      <w:pPr>
        <w:ind w:firstLine="480" w:firstLineChars="200"/>
      </w:pPr>
      <w:r>
        <w:t>客户端系统支持运行在IE 11+、Firefox以及Chrome等主流浏览器，方便客户使用。</w:t>
      </w:r>
    </w:p>
    <w:p>
      <w:pPr>
        <w:ind w:firstLine="480" w:firstLineChars="200"/>
      </w:pPr>
      <w:r>
        <w:t>服务端操作系统选择Linux操作系统上，选型CentOS 7.6+。主要考虑是Linux系统服务安全性高，支持容器化部署。主要的国产操作系统大多是基于Linux系统的，未来如果选择国产操作系统迁移难度相对比较小。</w:t>
      </w:r>
    </w:p>
    <w:p>
      <w:pPr>
        <w:pStyle w:val="4"/>
      </w:pPr>
      <w:bookmarkStart w:id="37" w:name="_Toc61792477"/>
      <w:r>
        <w:rPr>
          <w:rFonts w:hint="eastAsia"/>
        </w:rPr>
        <w:t>4.2系统整体架构</w:t>
      </w:r>
      <w:bookmarkEnd w:id="37"/>
    </w:p>
    <w:p>
      <w:pPr>
        <w:ind w:firstLine="480" w:firstLineChars="200"/>
      </w:pPr>
      <w:r>
        <w:t>本系统以某专业业务领域知识图谱为基础，结合业务中对数据使用的实际需求，提供基于某专业业务领域知识图谱的应用，包括提供基于某专业业务领域知识图谱的的搜索、问答、分类、推荐等应用，满足业务人员对某专业业务领域知识的实际需要。</w:t>
      </w:r>
    </w:p>
    <w:p>
      <w:pPr>
        <w:ind w:firstLine="480" w:firstLineChars="200"/>
      </w:pPr>
      <w:r>
        <w:t>本系统为多产品的组合，包括图谱平台、</w:t>
      </w:r>
      <w:r>
        <w:rPr>
          <w:rFonts w:hint="eastAsia"/>
        </w:rPr>
        <w:t>智能知识库平台、</w:t>
      </w:r>
      <w:r>
        <w:t>问答平台</w:t>
      </w:r>
      <w:r>
        <w:rPr>
          <w:rFonts w:hint="eastAsia"/>
        </w:rPr>
        <w:t>三</w:t>
      </w:r>
      <w:r>
        <w:t>大部分，实现项目所需的文档智能分类模块、文档智能推荐模块、基于知识图谱的智能问答模块、业务知识图谱构建、运维问答机器人定制、基于图谱的搜索能力升级改造等需求。</w:t>
      </w:r>
    </w:p>
    <w:p>
      <w:pPr>
        <w:ind w:firstLine="480" w:firstLineChars="200"/>
      </w:pPr>
      <w:r>
        <w:t>系统技术架构如下图所示，系统基于数据的处理流程可分为数据层、引擎层、管理层和应用层四个部分。</w:t>
      </w:r>
    </w:p>
    <w:p>
      <w:r>
        <w:drawing>
          <wp:inline distT="0" distB="0" distL="0" distR="0">
            <wp:extent cx="5274310" cy="4290695"/>
            <wp:effectExtent l="0" t="0" r="889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4290695"/>
                    </a:xfrm>
                    <a:prstGeom prst="rect">
                      <a:avLst/>
                    </a:prstGeom>
                  </pic:spPr>
                </pic:pic>
              </a:graphicData>
            </a:graphic>
          </wp:inline>
        </w:drawing>
      </w:r>
    </w:p>
    <w:p>
      <w:pPr>
        <w:jc w:val="center"/>
        <w:rPr>
          <w:i/>
          <w:iCs/>
          <w:sz w:val="21"/>
          <w:szCs w:val="21"/>
        </w:rPr>
      </w:pPr>
      <w:r>
        <w:rPr>
          <w:i/>
          <w:iCs/>
          <w:sz w:val="21"/>
          <w:szCs w:val="21"/>
        </w:rPr>
        <w:t>系统总体技术体系结构图</w:t>
      </w:r>
    </w:p>
    <w:p>
      <w:pPr>
        <w:numPr>
          <w:ilvl w:val="0"/>
          <w:numId w:val="5"/>
        </w:numPr>
      </w:pPr>
      <w:r>
        <w:t>数据层</w:t>
      </w:r>
    </w:p>
    <w:p>
      <w:pPr>
        <w:ind w:firstLine="480" w:firstLineChars="200"/>
      </w:pPr>
      <w:r>
        <w:t>可以采集地理相关的各类多源异构数据并进行处理和集成，利用爬虫技术从指定地理网站爬取数据，对爬取地理网页数据进行按照结构化表格、文本内容、图片、视频进行分类存储，结构化数据通过ETL方式处理后进入系统中，地理相关的文本数据通过NLP模型提取出预先定义的实体类型和关系类型的实体和关系，所有的数据均要经过数据清洗的处理。多源的数据通过本体构建语义映射，最终实现地理数据的语义集成。</w:t>
      </w:r>
    </w:p>
    <w:p>
      <w:pPr>
        <w:numPr>
          <w:ilvl w:val="0"/>
          <w:numId w:val="5"/>
        </w:numPr>
      </w:pPr>
      <w:r>
        <w:t>引擎层</w:t>
      </w:r>
    </w:p>
    <w:p>
      <w:pPr>
        <w:ind w:firstLine="480" w:firstLineChars="200"/>
      </w:pPr>
      <w:r>
        <w:t>基于运算的任务类型分为运算智能引擎和认知智能引擎。运算智能引擎提供快速计算和存储的能力，包括Tensorflow、MongoDB、Neo4j、ElasticSearch等一系列的开源技术。其中NLP运算由Tensorflow提供，图运算由Neo4j提供，存储运算由MongoDB提供，检索运算由ElasticSearch提供。认知智能引擎以知识图谱为核心提供一系列的知识处理相关的服务，包括文本处理、</w:t>
      </w:r>
      <w:r>
        <w:rPr>
          <w:rFonts w:hint="eastAsia"/>
        </w:rPr>
        <w:t>知识</w:t>
      </w:r>
      <w:r>
        <w:t>融合、语义理解相关的技术，以及一系列知识图谱的服务。</w:t>
      </w:r>
    </w:p>
    <w:p>
      <w:pPr>
        <w:numPr>
          <w:ilvl w:val="0"/>
          <w:numId w:val="5"/>
        </w:numPr>
      </w:pPr>
      <w:r>
        <w:t>管理层</w:t>
      </w:r>
    </w:p>
    <w:p>
      <w:pPr>
        <w:ind w:firstLine="480" w:firstLineChars="200"/>
      </w:pPr>
      <w:r>
        <w:t>管理层服务与后台数据的管理，包括知识建模和实体构建与运维。知识建模即提供地理概念编辑的能力，可动态修改地理概念模型或创建新的概念模型。实体构建即提取三元组信息，构建地理实体和关系等信息。</w:t>
      </w:r>
    </w:p>
    <w:p>
      <w:pPr>
        <w:numPr>
          <w:ilvl w:val="0"/>
          <w:numId w:val="5"/>
        </w:numPr>
      </w:pPr>
      <w:r>
        <w:t>应用层</w:t>
      </w:r>
    </w:p>
    <w:p>
      <w:pPr>
        <w:ind w:firstLine="480" w:firstLineChars="200"/>
      </w:pPr>
      <w:r>
        <w:t>应用层基于引擎层的算法模型和管理层的数据集在具体业务中提供知识服务，提供地理实体和关系数据的可视化展示。</w:t>
      </w:r>
    </w:p>
    <w:p>
      <w:pPr>
        <w:numPr>
          <w:ilvl w:val="0"/>
          <w:numId w:val="5"/>
        </w:numPr>
      </w:pPr>
      <w:r>
        <w:t>系统管理</w:t>
      </w:r>
    </w:p>
    <w:p>
      <w:pPr>
        <w:ind w:firstLine="480" w:firstLineChars="200"/>
      </w:pPr>
      <w:r>
        <w:t>系统管理，用于管理应用层和管理层的用户、权限、流程、日志以及工作量的统计。</w:t>
      </w:r>
    </w:p>
    <w:p>
      <w:pPr>
        <w:pStyle w:val="4"/>
      </w:pPr>
      <w:r>
        <w:rPr>
          <w:rFonts w:hint="eastAsia"/>
        </w:rPr>
        <w:t>4.4数据</w:t>
      </w:r>
    </w:p>
    <w:p>
      <w:pPr>
        <w:pStyle w:val="2"/>
        <w:ind w:firstLine="480" w:firstLineChars="200"/>
      </w:pPr>
      <w:r>
        <w:rPr>
          <w:rFonts w:hint="eastAsia"/>
        </w:rPr>
        <w:t>根据项目情况需要加工的数据包括论文、图表、生成图表的dat文档、用户录入的业务数据（论文名称、论文作者、作者所属单位、发表时间、研究领域、论文因子、关键字、摘要）。根据提供数据进行加工，实现围绕项目成果的图谱构建。</w:t>
      </w:r>
    </w:p>
    <w:p>
      <w:pPr>
        <w:pStyle w:val="4"/>
      </w:pPr>
      <w:r>
        <w:rPr>
          <w:rFonts w:hint="eastAsia"/>
        </w:rPr>
        <w:t>4.5 系统整体技术框架</w:t>
      </w:r>
    </w:p>
    <w:p>
      <w:pPr>
        <w:pStyle w:val="2"/>
        <w:ind w:firstLine="480" w:firstLineChars="200"/>
      </w:pPr>
      <w:r>
        <w:rPr>
          <w:rFonts w:hint="eastAsia"/>
        </w:rPr>
        <w:t>系统总体包括数据知识图谱平台、智能知识库平台、信息检索系统三个部分。</w:t>
      </w:r>
    </w:p>
    <w:p>
      <w:pPr>
        <w:jc w:val="left"/>
      </w:pPr>
    </w:p>
    <w:p>
      <w:pPr>
        <w:pStyle w:val="5"/>
      </w:pPr>
      <w:r>
        <w:rPr>
          <w:rFonts w:hint="eastAsia"/>
        </w:rPr>
        <w:t>4.5.1 数据采集系统</w:t>
      </w:r>
      <w:r>
        <w:commentReference w:id="0"/>
      </w:r>
    </w:p>
    <w:p>
      <w:pPr>
        <w:ind w:firstLine="480" w:firstLineChars="200"/>
      </w:pPr>
      <w:r>
        <w:rPr>
          <w:rFonts w:hint="eastAsia"/>
        </w:rPr>
        <w:t>数据采集系统是整个系统知识库建设的基础，主要实现从各课题参与单位收集课题成果数据。</w:t>
      </w:r>
    </w:p>
    <w:p>
      <w:pPr>
        <w:pStyle w:val="6"/>
      </w:pPr>
      <w:r>
        <w:rPr>
          <w:rFonts w:hint="eastAsia"/>
        </w:rPr>
        <w:t>4.5.1.1录入系统</w:t>
      </w:r>
    </w:p>
    <w:p>
      <w:pPr>
        <w:ind w:firstLine="480" w:firstLineChars="200"/>
      </w:pPr>
      <w:r>
        <w:rPr>
          <w:rFonts w:hint="eastAsia"/>
        </w:rPr>
        <w:t>提供给课题参与单位录入课题信息以及成果（论文、数据）。</w:t>
      </w:r>
    </w:p>
    <w:p>
      <w:pPr>
        <w:pStyle w:val="6"/>
      </w:pPr>
      <w:r>
        <w:rPr>
          <w:rFonts w:hint="eastAsia"/>
        </w:rPr>
        <w:t>4.5.1.2用户管理</w:t>
      </w:r>
    </w:p>
    <w:p>
      <w:pPr>
        <w:pStyle w:val="2"/>
        <w:ind w:firstLine="480" w:firstLineChars="200"/>
      </w:pPr>
      <w:r>
        <w:rPr>
          <w:rFonts w:hint="eastAsia"/>
        </w:rPr>
        <w:t>用户角色分为管理员与普通用户：普通用户只能录入与上传课题研究的成果数据，可以对自身数据进行编辑（在没有被取消编辑权限情况下）；管理员可以为普通用户添加账号、分配操作权限，对自身负责数据的增、删、改、查的操作。</w:t>
      </w:r>
    </w:p>
    <w:p>
      <w:pPr>
        <w:pStyle w:val="5"/>
      </w:pPr>
      <w:r>
        <w:rPr>
          <w:rFonts w:hint="eastAsia"/>
        </w:rPr>
        <w:t>4.5.2 图谱构建系统</w:t>
      </w:r>
    </w:p>
    <w:p>
      <w:pPr>
        <w:pStyle w:val="2"/>
        <w:ind w:firstLine="480" w:firstLineChars="200"/>
      </w:pPr>
      <w:r>
        <w:rPr>
          <w:rFonts w:hint="eastAsia"/>
        </w:rPr>
        <w:t>图谱构建系统实现从本体构建、文本信息抽取、数据管理、系统管理各部分功能，实现课题数据的本体构建、知识抽取，构建设备故障知识图谱。各主要系统如下：</w:t>
      </w:r>
    </w:p>
    <w:p>
      <w:pPr>
        <w:pStyle w:val="6"/>
      </w:pPr>
      <w:r>
        <w:rPr>
          <w:rFonts w:hint="eastAsia"/>
        </w:rPr>
        <w:t>4.5.2.1 本体构建（schema）</w:t>
      </w:r>
    </w:p>
    <w:p>
      <w:pPr>
        <w:pStyle w:val="2"/>
        <w:ind w:firstLine="420"/>
      </w:pPr>
      <w:r>
        <w:rPr>
          <w:rFonts w:hint="eastAsia" w:ascii="宋体" w:hAnsi="宋体" w:cs="宋体"/>
        </w:rPr>
        <w:t>本体构建是知识建模的核心，本体中要定义知识的类别体系、每个类别包含的概念、每个概念所具有的的属性以及概念之间存在的语义关系。在本体构建中系统有如下功能，支持按照业务需要构建本体中的概念（也称为对象）、属性以及关系。主要功能包括如下部分：</w:t>
      </w:r>
    </w:p>
    <w:p>
      <w:pPr>
        <w:pStyle w:val="45"/>
        <w:spacing w:after="20" w:line="240" w:lineRule="auto"/>
        <w:ind w:firstLine="400" w:firstLineChars="0"/>
        <w:rPr>
          <w:rFonts w:ascii="宋体" w:hAnsi="宋体" w:cs="宋体"/>
          <w:szCs w:val="24"/>
        </w:rPr>
      </w:pPr>
      <w:r>
        <w:rPr>
          <w:rFonts w:hint="eastAsia" w:ascii="宋体" w:hAnsi="宋体" w:cs="宋体"/>
          <w:szCs w:val="24"/>
        </w:rPr>
        <w:t>（1）本体对象构建和管理</w:t>
      </w:r>
    </w:p>
    <w:p>
      <w:pPr>
        <w:spacing w:after="20"/>
        <w:ind w:firstLine="400"/>
        <w:rPr>
          <w:rFonts w:ascii="宋体" w:hAnsi="宋体" w:cs="宋体"/>
        </w:rPr>
      </w:pPr>
      <w:r>
        <w:rPr>
          <w:rFonts w:hint="eastAsia" w:ascii="宋体" w:hAnsi="宋体" w:cs="宋体"/>
        </w:rPr>
        <w:t>系统支持对某专业业务领域本体对象构建和管理，支持对某专业业务领域本体对象进行添加、修改、删除等操作，且支持对对象创建子关系对象。</w:t>
      </w:r>
    </w:p>
    <w:p>
      <w:pPr>
        <w:spacing w:after="20"/>
        <w:ind w:firstLine="400"/>
        <w:rPr>
          <w:rFonts w:ascii="宋体" w:hAnsi="宋体" w:cs="宋体"/>
        </w:rPr>
      </w:pPr>
      <w:r>
        <w:rPr>
          <w:rFonts w:hint="eastAsia" w:ascii="宋体" w:hAnsi="宋体" w:cs="宋体"/>
        </w:rPr>
        <w:t>新建对象：点击下图左侧“对象”栏中的“+”号，即可在弹出窗口中新建对象。</w:t>
      </w:r>
    </w:p>
    <w:p>
      <w:pPr>
        <w:spacing w:after="20"/>
        <w:ind w:firstLine="400"/>
        <w:jc w:val="center"/>
        <w:rPr>
          <w:rFonts w:ascii="黑体" w:hAnsi="黑体" w:eastAsia="黑体"/>
        </w:rPr>
      </w:pPr>
      <w:r>
        <w:rPr>
          <w:rFonts w:ascii="黑体" w:hAnsi="黑体" w:eastAsia="黑体"/>
        </w:rPr>
        <w:drawing>
          <wp:inline distT="0" distB="0" distL="0" distR="0">
            <wp:extent cx="5156200" cy="2494915"/>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158922" cy="2496232"/>
                    </a:xfrm>
                    <a:prstGeom prst="rect">
                      <a:avLst/>
                    </a:prstGeom>
                  </pic:spPr>
                </pic:pic>
              </a:graphicData>
            </a:graphic>
          </wp:inline>
        </w:drawing>
      </w:r>
    </w:p>
    <w:p>
      <w:pPr>
        <w:spacing w:after="20"/>
        <w:ind w:firstLine="400"/>
        <w:jc w:val="center"/>
        <w:rPr>
          <w:rFonts w:ascii="黑体" w:hAnsi="黑体" w:eastAsia="黑体"/>
        </w:rPr>
      </w:pPr>
      <w:r>
        <w:rPr>
          <w:rFonts w:ascii="黑体" w:hAnsi="黑体" w:eastAsia="黑体"/>
        </w:rPr>
        <w:drawing>
          <wp:inline distT="0" distB="0" distL="0" distR="0">
            <wp:extent cx="5274310" cy="42208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5274310" cy="4220845"/>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删除对象：在下图左侧的“对象”栏选中对象，即显示当前对象的内容。点击下图右上角的删除图标（垃圾桶图形）即可删除对象。</w:t>
      </w:r>
    </w:p>
    <w:p>
      <w:pPr>
        <w:spacing w:after="20"/>
        <w:ind w:firstLine="400"/>
        <w:jc w:val="center"/>
        <w:rPr>
          <w:rFonts w:ascii="黑体" w:hAnsi="黑体" w:eastAsia="黑体"/>
        </w:rPr>
      </w:pPr>
      <w:r>
        <w:rPr>
          <w:rFonts w:ascii="黑体" w:hAnsi="黑体" w:eastAsia="黑体"/>
        </w:rPr>
        <w:drawing>
          <wp:inline distT="0" distB="0" distL="0" distR="0">
            <wp:extent cx="5022850" cy="2430145"/>
            <wp:effectExtent l="0" t="0" r="635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5024654" cy="2431265"/>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修改对象：选中上图右上角的铅笔图标，即可在弹出窗口中修改对象。</w:t>
      </w:r>
    </w:p>
    <w:p>
      <w:pPr>
        <w:spacing w:after="20"/>
        <w:ind w:firstLine="400"/>
        <w:jc w:val="center"/>
        <w:rPr>
          <w:rFonts w:ascii="黑体" w:hAnsi="黑体" w:eastAsia="黑体"/>
        </w:rPr>
      </w:pPr>
      <w:r>
        <w:rPr>
          <w:rFonts w:ascii="黑体" w:hAnsi="黑体" w:eastAsia="黑体"/>
        </w:rPr>
        <w:drawing>
          <wp:inline distT="0" distB="0" distL="0" distR="0">
            <wp:extent cx="4839335" cy="3797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stretch>
                      <a:fillRect/>
                    </a:stretch>
                  </pic:blipFill>
                  <pic:spPr>
                    <a:xfrm>
                      <a:off x="0" y="0"/>
                      <a:ext cx="4846497" cy="3802626"/>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创建子对象：点击“对象”栏中具体对象右侧的“+”号，即可创建该对象的子对象。子对象会继承父对象的属性和关系。“新建对象”窗口中的“父节点”即是该对象的父对象。可以在“父节点”框中选择多个对象作为父对象。</w:t>
      </w:r>
    </w:p>
    <w:p>
      <w:pPr>
        <w:spacing w:after="20"/>
        <w:ind w:firstLine="400"/>
        <w:rPr>
          <w:rFonts w:ascii="黑体" w:hAnsi="黑体" w:eastAsia="黑体"/>
        </w:rPr>
      </w:pPr>
      <w:r>
        <w:rPr>
          <w:rFonts w:ascii="黑体" w:hAnsi="黑体" w:eastAsia="黑体"/>
        </w:rPr>
        <w:drawing>
          <wp:inline distT="0" distB="0" distL="0" distR="0">
            <wp:extent cx="5274310" cy="25520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74310" cy="2552065"/>
                    </a:xfrm>
                    <a:prstGeom prst="rect">
                      <a:avLst/>
                    </a:prstGeom>
                  </pic:spPr>
                </pic:pic>
              </a:graphicData>
            </a:graphic>
          </wp:inline>
        </w:drawing>
      </w:r>
    </w:p>
    <w:p>
      <w:pPr>
        <w:spacing w:after="20"/>
        <w:ind w:firstLine="400"/>
        <w:rPr>
          <w:rFonts w:ascii="黑体" w:hAnsi="黑体" w:eastAsia="黑体"/>
        </w:rPr>
      </w:pPr>
      <w:r>
        <w:rPr>
          <w:rFonts w:ascii="黑体" w:hAnsi="黑体" w:eastAsia="黑体"/>
        </w:rPr>
        <w:drawing>
          <wp:inline distT="0" distB="0" distL="0" distR="0">
            <wp:extent cx="3387090" cy="271399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3395175" cy="2720310"/>
                    </a:xfrm>
                    <a:prstGeom prst="rect">
                      <a:avLst/>
                    </a:prstGeom>
                  </pic:spPr>
                </pic:pic>
              </a:graphicData>
            </a:graphic>
          </wp:inline>
        </w:drawing>
      </w:r>
    </w:p>
    <w:p>
      <w:pPr>
        <w:pStyle w:val="45"/>
        <w:spacing w:after="20" w:line="240" w:lineRule="auto"/>
        <w:ind w:firstLine="400" w:firstLineChars="0"/>
        <w:rPr>
          <w:rFonts w:ascii="宋体" w:hAnsi="宋体" w:cs="宋体"/>
          <w:szCs w:val="24"/>
        </w:rPr>
      </w:pPr>
      <w:r>
        <w:rPr>
          <w:rFonts w:hint="eastAsia" w:ascii="宋体" w:hAnsi="宋体" w:cs="宋体"/>
          <w:szCs w:val="24"/>
        </w:rPr>
        <w:t>（2）本体属性构建和管理</w:t>
      </w:r>
      <w:r>
        <w:rPr>
          <w:rFonts w:hint="eastAsia" w:ascii="宋体" w:hAnsi="宋体" w:cs="宋体"/>
          <w:szCs w:val="24"/>
        </w:rPr>
        <w:tab/>
      </w:r>
    </w:p>
    <w:p>
      <w:pPr>
        <w:spacing w:after="20"/>
        <w:ind w:firstLine="400"/>
        <w:rPr>
          <w:rFonts w:ascii="宋体" w:hAnsi="宋体" w:cs="宋体"/>
        </w:rPr>
      </w:pPr>
      <w:r>
        <w:rPr>
          <w:rFonts w:hint="eastAsia" w:ascii="宋体" w:hAnsi="宋体" w:cs="宋体"/>
        </w:rPr>
        <w:t>系统支持对某专业业务领域本体属性管理功能，支持添加、修改、删除属性。属性的数据类型包括字符串、整数、小数、时间。每个属性上可以添加描述。</w:t>
      </w:r>
    </w:p>
    <w:p>
      <w:pPr>
        <w:spacing w:after="20"/>
        <w:ind w:firstLine="400"/>
        <w:rPr>
          <w:rFonts w:ascii="宋体" w:hAnsi="宋体" w:cs="宋体"/>
        </w:rPr>
      </w:pPr>
      <w:r>
        <w:rPr>
          <w:rFonts w:hint="eastAsia" w:ascii="宋体" w:hAnsi="宋体" w:cs="宋体"/>
        </w:rPr>
        <w:t>新建属性：在下图右侧“属性”栏点击“+”号，即可在弹出窗口中新建属性。属性的数据类型支持字符串、整数、小数和时间。“属性描述”框可以添加描述。</w:t>
      </w:r>
    </w:p>
    <w:p>
      <w:pPr>
        <w:spacing w:after="20"/>
        <w:ind w:firstLine="400"/>
        <w:jc w:val="center"/>
        <w:rPr>
          <w:rFonts w:ascii="黑体" w:hAnsi="黑体" w:eastAsia="黑体"/>
        </w:rPr>
      </w:pPr>
      <w:r>
        <w:rPr>
          <w:rFonts w:ascii="黑体" w:hAnsi="黑体" w:eastAsia="黑体"/>
        </w:rPr>
        <w:drawing>
          <wp:inline distT="0" distB="0" distL="0" distR="0">
            <wp:extent cx="5274310" cy="25520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74310" cy="2552065"/>
                    </a:xfrm>
                    <a:prstGeom prst="rect">
                      <a:avLst/>
                    </a:prstGeom>
                  </pic:spPr>
                </pic:pic>
              </a:graphicData>
            </a:graphic>
          </wp:inline>
        </w:drawing>
      </w:r>
    </w:p>
    <w:p>
      <w:pPr>
        <w:spacing w:after="20"/>
        <w:ind w:firstLine="400"/>
        <w:jc w:val="center"/>
        <w:rPr>
          <w:rFonts w:ascii="黑体" w:hAnsi="黑体" w:eastAsia="黑体"/>
        </w:rPr>
      </w:pPr>
      <w:r>
        <w:rPr>
          <w:rFonts w:ascii="黑体" w:hAnsi="黑体" w:eastAsia="黑体"/>
        </w:rPr>
        <w:drawing>
          <wp:inline distT="0" distB="0" distL="0" distR="0">
            <wp:extent cx="5274310" cy="4852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3"/>
                    <a:stretch>
                      <a:fillRect/>
                    </a:stretch>
                  </pic:blipFill>
                  <pic:spPr>
                    <a:xfrm>
                      <a:off x="0" y="0"/>
                      <a:ext cx="5274310" cy="4852035"/>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修改及删除属性：在右侧“属性”栏选中属性，即在中间栏显示属性的详情。在属性详情栏的右上角，点击铅笔图标即可修改属性，点击垃圾桶图标即可删除属性。</w:t>
      </w:r>
    </w:p>
    <w:p>
      <w:pPr>
        <w:spacing w:after="20"/>
        <w:ind w:firstLine="400"/>
        <w:jc w:val="center"/>
        <w:rPr>
          <w:rFonts w:ascii="黑体" w:hAnsi="黑体" w:eastAsia="黑体"/>
        </w:rPr>
      </w:pPr>
      <w:r>
        <w:rPr>
          <w:rFonts w:ascii="黑体" w:hAnsi="黑体" w:eastAsia="黑体"/>
        </w:rPr>
        <w:drawing>
          <wp:inline distT="0" distB="0" distL="0" distR="0">
            <wp:extent cx="4972050" cy="24053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4974158" cy="2406831"/>
                    </a:xfrm>
                    <a:prstGeom prst="rect">
                      <a:avLst/>
                    </a:prstGeom>
                  </pic:spPr>
                </pic:pic>
              </a:graphicData>
            </a:graphic>
          </wp:inline>
        </w:drawing>
      </w:r>
    </w:p>
    <w:p>
      <w:pPr>
        <w:spacing w:after="20"/>
        <w:ind w:firstLine="400"/>
        <w:jc w:val="center"/>
        <w:rPr>
          <w:rFonts w:ascii="黑体" w:hAnsi="黑体" w:eastAsia="黑体"/>
        </w:rPr>
      </w:pPr>
      <w:r>
        <w:rPr>
          <w:rFonts w:ascii="黑体" w:hAnsi="黑体" w:eastAsia="黑体"/>
        </w:rPr>
        <w:drawing>
          <wp:inline distT="0" distB="0" distL="0" distR="0">
            <wp:extent cx="4781550" cy="3795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4787305" cy="3800565"/>
                    </a:xfrm>
                    <a:prstGeom prst="rect">
                      <a:avLst/>
                    </a:prstGeom>
                  </pic:spPr>
                </pic:pic>
              </a:graphicData>
            </a:graphic>
          </wp:inline>
        </w:drawing>
      </w:r>
    </w:p>
    <w:p>
      <w:pPr>
        <w:pStyle w:val="45"/>
        <w:spacing w:after="20" w:line="240" w:lineRule="auto"/>
        <w:ind w:firstLine="400" w:firstLineChars="0"/>
        <w:rPr>
          <w:rFonts w:ascii="宋体" w:hAnsi="宋体" w:cs="宋体"/>
          <w:szCs w:val="24"/>
        </w:rPr>
      </w:pPr>
      <w:r>
        <w:rPr>
          <w:rFonts w:hint="eastAsia" w:ascii="宋体" w:hAnsi="宋体" w:cs="宋体"/>
          <w:szCs w:val="24"/>
        </w:rPr>
        <w:t>（3）本体关系构建和管理</w:t>
      </w:r>
    </w:p>
    <w:p>
      <w:pPr>
        <w:spacing w:after="20"/>
        <w:ind w:firstLine="400"/>
        <w:rPr>
          <w:rFonts w:ascii="宋体" w:hAnsi="宋体" w:cs="宋体"/>
        </w:rPr>
      </w:pPr>
      <w:r>
        <w:rPr>
          <w:rFonts w:hint="eastAsia" w:ascii="宋体" w:hAnsi="宋体" w:cs="宋体"/>
        </w:rPr>
        <w:t>系统可以对关系进行管理，支持创添加、修改、删除关系。支持在两个对象之间映射存在的关系，且支持在映射的关系上可以添加说明。</w:t>
      </w:r>
    </w:p>
    <w:p>
      <w:pPr>
        <w:spacing w:after="20"/>
        <w:ind w:firstLine="400"/>
        <w:rPr>
          <w:rFonts w:ascii="宋体" w:hAnsi="宋体" w:cs="宋体"/>
        </w:rPr>
      </w:pPr>
      <w:r>
        <w:rPr>
          <w:rFonts w:hint="eastAsia" w:ascii="宋体" w:hAnsi="宋体" w:cs="宋体"/>
        </w:rPr>
        <w:t>创建关系：在下图右侧的“关系”栏，点击“+”号可以在弹出窗口中新建关系。</w:t>
      </w:r>
    </w:p>
    <w:p>
      <w:pPr>
        <w:spacing w:after="20"/>
        <w:ind w:firstLine="400"/>
        <w:rPr>
          <w:rFonts w:ascii="黑体" w:hAnsi="黑体" w:eastAsia="黑体"/>
        </w:rPr>
      </w:pPr>
      <w:r>
        <w:rPr>
          <w:rFonts w:ascii="黑体" w:hAnsi="黑体" w:eastAsia="黑体"/>
        </w:rPr>
        <w:drawing>
          <wp:inline distT="0" distB="0" distL="0" distR="0">
            <wp:extent cx="4927600" cy="238379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4933789" cy="2387298"/>
                    </a:xfrm>
                    <a:prstGeom prst="rect">
                      <a:avLst/>
                    </a:prstGeom>
                  </pic:spPr>
                </pic:pic>
              </a:graphicData>
            </a:graphic>
          </wp:inline>
        </w:drawing>
      </w:r>
    </w:p>
    <w:p>
      <w:pPr>
        <w:spacing w:after="20"/>
        <w:ind w:firstLine="400"/>
        <w:rPr>
          <w:rFonts w:ascii="黑体" w:hAnsi="黑体" w:eastAsia="黑体"/>
        </w:rPr>
      </w:pPr>
      <w:r>
        <w:rPr>
          <w:rFonts w:ascii="黑体" w:hAnsi="黑体" w:eastAsia="黑体"/>
        </w:rPr>
        <w:drawing>
          <wp:inline distT="0" distB="0" distL="0" distR="0">
            <wp:extent cx="4711700" cy="42703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4712855" cy="4271982"/>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修改及删除关系：在下图右侧的“关系”栏选中某个关系，可以在左侧显示该关系的详情。在关系详情栏点击右上角的铅笔图标，可以修改关系；点击垃圾桶图标，可以删除关系。</w:t>
      </w:r>
    </w:p>
    <w:p>
      <w:pPr>
        <w:spacing w:after="20"/>
        <w:ind w:firstLine="400"/>
        <w:rPr>
          <w:rFonts w:ascii="黑体" w:hAnsi="黑体" w:eastAsia="黑体"/>
        </w:rPr>
      </w:pPr>
      <w:r>
        <w:rPr>
          <w:rFonts w:ascii="黑体" w:hAnsi="黑体" w:eastAsia="黑体"/>
        </w:rPr>
        <w:drawing>
          <wp:inline distT="0" distB="0" distL="0" distR="0">
            <wp:extent cx="4864100" cy="23533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stretch>
                      <a:fillRect/>
                    </a:stretch>
                  </pic:blipFill>
                  <pic:spPr>
                    <a:xfrm>
                      <a:off x="0" y="0"/>
                      <a:ext cx="4871233" cy="2357029"/>
                    </a:xfrm>
                    <a:prstGeom prst="rect">
                      <a:avLst/>
                    </a:prstGeom>
                  </pic:spPr>
                </pic:pic>
              </a:graphicData>
            </a:graphic>
          </wp:inline>
        </w:drawing>
      </w:r>
    </w:p>
    <w:p>
      <w:pPr>
        <w:spacing w:after="20"/>
        <w:ind w:firstLine="400"/>
        <w:rPr>
          <w:rFonts w:ascii="黑体" w:hAnsi="黑体" w:eastAsia="黑体"/>
        </w:rPr>
      </w:pPr>
      <w:r>
        <w:rPr>
          <w:rFonts w:ascii="黑体" w:hAnsi="黑体" w:eastAsia="黑体"/>
        </w:rPr>
        <w:drawing>
          <wp:inline distT="0" distB="0" distL="0" distR="0">
            <wp:extent cx="4752975" cy="3803650"/>
            <wp:effectExtent l="0" t="0" r="952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4756831" cy="3806725"/>
                    </a:xfrm>
                    <a:prstGeom prst="rect">
                      <a:avLst/>
                    </a:prstGeom>
                  </pic:spPr>
                </pic:pic>
              </a:graphicData>
            </a:graphic>
          </wp:inline>
        </w:drawing>
      </w:r>
    </w:p>
    <w:p>
      <w:pPr>
        <w:spacing w:after="20"/>
        <w:ind w:firstLine="400"/>
        <w:rPr>
          <w:rFonts w:ascii="宋体" w:hAnsi="宋体" w:cs="宋体"/>
        </w:rPr>
      </w:pPr>
      <w:r>
        <w:rPr>
          <w:rFonts w:hint="eastAsia" w:ascii="宋体" w:hAnsi="宋体" w:cs="宋体"/>
        </w:rPr>
        <w:t>在两个对象间映射存在的关系：在下图的“关系对象列表”栏，点击右上角的“+”号，可以进入添加关系的页面。可以直接将左侧的对象及右侧的关系拖拽进入对应的窗口进行关系的配置。</w:t>
      </w:r>
    </w:p>
    <w:p>
      <w:pPr>
        <w:spacing w:after="20"/>
        <w:ind w:firstLine="400"/>
        <w:rPr>
          <w:rFonts w:ascii="黑体" w:hAnsi="黑体" w:eastAsia="黑体"/>
        </w:rPr>
      </w:pPr>
      <w:r>
        <w:rPr>
          <w:rFonts w:ascii="黑体" w:hAnsi="黑体" w:eastAsia="黑体"/>
        </w:rPr>
        <w:drawing>
          <wp:inline distT="0" distB="0" distL="0" distR="0">
            <wp:extent cx="4762500" cy="230441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4765792" cy="2306010"/>
                    </a:xfrm>
                    <a:prstGeom prst="rect">
                      <a:avLst/>
                    </a:prstGeom>
                  </pic:spPr>
                </pic:pic>
              </a:graphicData>
            </a:graphic>
          </wp:inline>
        </w:drawing>
      </w:r>
    </w:p>
    <w:p>
      <w:pPr>
        <w:spacing w:after="20"/>
        <w:ind w:firstLine="400"/>
        <w:rPr>
          <w:rFonts w:ascii="黑体" w:hAnsi="黑体" w:eastAsia="黑体"/>
        </w:rPr>
      </w:pPr>
      <w:r>
        <w:rPr>
          <w:rFonts w:ascii="黑体" w:hAnsi="黑体" w:eastAsia="黑体"/>
        </w:rPr>
        <w:drawing>
          <wp:inline distT="0" distB="0" distL="0" distR="0">
            <wp:extent cx="4737100" cy="2291715"/>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4743458" cy="2295204"/>
                    </a:xfrm>
                    <a:prstGeom prst="rect">
                      <a:avLst/>
                    </a:prstGeom>
                  </pic:spPr>
                </pic:pic>
              </a:graphicData>
            </a:graphic>
          </wp:inline>
        </w:drawing>
      </w:r>
    </w:p>
    <w:p>
      <w:pPr>
        <w:pStyle w:val="45"/>
        <w:spacing w:after="20" w:line="240" w:lineRule="auto"/>
        <w:ind w:firstLine="400" w:firstLineChars="0"/>
        <w:rPr>
          <w:rFonts w:ascii="宋体" w:hAnsi="宋体" w:cs="宋体"/>
          <w:szCs w:val="24"/>
        </w:rPr>
      </w:pPr>
      <w:r>
        <w:rPr>
          <w:rFonts w:hint="eastAsia" w:ascii="宋体" w:hAnsi="宋体" w:cs="宋体"/>
          <w:szCs w:val="24"/>
        </w:rPr>
        <w:t>（4）本体导入导出</w:t>
      </w:r>
    </w:p>
    <w:p>
      <w:pPr>
        <w:spacing w:after="20"/>
        <w:ind w:firstLine="400"/>
        <w:rPr>
          <w:rFonts w:ascii="宋体" w:hAnsi="宋体" w:cs="宋体"/>
        </w:rPr>
      </w:pPr>
      <w:r>
        <w:rPr>
          <w:rFonts w:hint="eastAsia" w:ascii="宋体" w:hAnsi="宋体" w:cs="宋体"/>
        </w:rPr>
        <w:t>系统支持某专业业务领域本体的导入、导出功能。</w:t>
      </w:r>
    </w:p>
    <w:p>
      <w:pPr>
        <w:spacing w:after="20"/>
        <w:ind w:firstLine="400"/>
        <w:rPr>
          <w:rFonts w:ascii="宋体" w:hAnsi="宋体" w:cs="宋体"/>
        </w:rPr>
      </w:pPr>
      <w:r>
        <w:rPr>
          <w:rFonts w:hint="eastAsia" w:ascii="宋体" w:hAnsi="宋体" w:cs="宋体"/>
        </w:rPr>
        <w:t>在图谱概览页面的“本体”栏，点击右上角的“…”符号，可进行本体的导入导出。导入导出文件支持OWL格式以及KGD格式。OWL格式是通用的标准格式，仅包含本体基础信息，不包含说明信息，无法关联实体。KGD格式为本公司私有格式，包含了说明信息，可以用于关联实体。</w:t>
      </w:r>
    </w:p>
    <w:p>
      <w:pPr>
        <w:spacing w:after="20"/>
        <w:ind w:firstLine="400"/>
        <w:rPr>
          <w:rFonts w:ascii="黑体" w:hAnsi="黑体" w:eastAsia="黑体"/>
        </w:rPr>
      </w:pPr>
      <w:r>
        <w:rPr>
          <w:rFonts w:ascii="黑体" w:hAnsi="黑体" w:eastAsia="黑体"/>
        </w:rPr>
        <w:drawing>
          <wp:inline distT="0" distB="0" distL="0" distR="0">
            <wp:extent cx="4768850" cy="23069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4777844" cy="2311842"/>
                    </a:xfrm>
                    <a:prstGeom prst="rect">
                      <a:avLst/>
                    </a:prstGeom>
                  </pic:spPr>
                </pic:pic>
              </a:graphicData>
            </a:graphic>
          </wp:inline>
        </w:drawing>
      </w:r>
    </w:p>
    <w:p>
      <w:pPr>
        <w:pStyle w:val="6"/>
      </w:pPr>
      <w:r>
        <w:rPr>
          <w:rFonts w:hint="eastAsia"/>
        </w:rPr>
        <w:t>4.5.2.2文本标注与模型训练</w:t>
      </w:r>
    </w:p>
    <w:p>
      <w:pPr>
        <w:ind w:firstLine="480" w:firstLineChars="200"/>
      </w:pPr>
      <w:r>
        <w:rPr>
          <w:rFonts w:hint="eastAsia"/>
        </w:rPr>
        <w:t>文本标注是模型训练的基础，可以根据提供的文本标注实体、关系后形成标注数据集，用于训练抽取文本中实体和关系的模型，模型达到准确率要求后，可以发布使用。包括如下功能：</w:t>
      </w:r>
    </w:p>
    <w:p>
      <w:pPr>
        <w:pStyle w:val="8"/>
        <w:spacing w:after="156"/>
        <w:ind w:firstLine="0" w:firstLineChars="0"/>
        <w:rPr>
          <w:b/>
          <w:bCs/>
        </w:rPr>
      </w:pPr>
      <w:r>
        <w:rPr>
          <w:rFonts w:hint="eastAsia"/>
          <w:b/>
          <w:bCs/>
        </w:rPr>
        <w:t>（1）实体和关系标注</w:t>
      </w:r>
    </w:p>
    <w:p>
      <w:pPr>
        <w:pStyle w:val="2"/>
        <w:ind w:firstLine="480" w:firstLineChars="200"/>
        <w:rPr>
          <w:rFonts w:ascii="仿宋" w:hAnsi="仿宋" w:cs="仿宋"/>
        </w:rPr>
      </w:pPr>
      <w:r>
        <w:rPr>
          <w:rFonts w:hint="eastAsia" w:ascii="仿宋" w:hAnsi="仿宋" w:cs="仿宋"/>
        </w:rPr>
        <w:t>对于实体和关系可以通过可视化界面的方式进行，标注的文本可以通过不同颜色色块显示标注的实体、关系及属性，可以看到标注任务完成情况，任务进度，标注出来的实体、关系的总数，标注页面如下图所示。</w:t>
      </w:r>
    </w:p>
    <w:p>
      <w:r>
        <w:drawing>
          <wp:inline distT="0" distB="0" distL="114300" distR="114300">
            <wp:extent cx="6181090" cy="2945765"/>
            <wp:effectExtent l="0" t="0" r="3810" b="635"/>
            <wp:docPr id="1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4"/>
                    <pic:cNvPicPr>
                      <a:picLocks noChangeAspect="1"/>
                    </pic:cNvPicPr>
                  </pic:nvPicPr>
                  <pic:blipFill>
                    <a:blip r:embed="rId43"/>
                    <a:stretch>
                      <a:fillRect/>
                    </a:stretch>
                  </pic:blipFill>
                  <pic:spPr>
                    <a:xfrm>
                      <a:off x="0" y="0"/>
                      <a:ext cx="6181090" cy="2945765"/>
                    </a:xfrm>
                    <a:prstGeom prst="rect">
                      <a:avLst/>
                    </a:prstGeom>
                    <a:noFill/>
                    <a:ln>
                      <a:noFill/>
                    </a:ln>
                  </pic:spPr>
                </pic:pic>
              </a:graphicData>
            </a:graphic>
          </wp:inline>
        </w:drawing>
      </w:r>
    </w:p>
    <w:p>
      <w:pPr>
        <w:pStyle w:val="2"/>
        <w:jc w:val="center"/>
        <w:rPr>
          <w:rFonts w:ascii="黑体" w:hAnsi="黑体" w:eastAsia="黑体" w:cs="黑体"/>
          <w:sz w:val="21"/>
          <w:szCs w:val="21"/>
        </w:rPr>
      </w:pPr>
      <w:r>
        <w:rPr>
          <w:rFonts w:hint="eastAsia" w:ascii="黑体" w:hAnsi="黑体" w:eastAsia="黑体" w:cs="黑体"/>
          <w:sz w:val="21"/>
          <w:szCs w:val="21"/>
        </w:rPr>
        <w:t>标注页面截图</w:t>
      </w:r>
    </w:p>
    <w:p>
      <w:pPr>
        <w:numPr>
          <w:ilvl w:val="0"/>
          <w:numId w:val="6"/>
        </w:numPr>
        <w:ind w:left="0" w:firstLine="845"/>
        <w:rPr>
          <w:rFonts w:ascii="仿宋" w:hAnsi="仿宋"/>
        </w:rPr>
      </w:pPr>
      <w:r>
        <w:rPr>
          <w:rFonts w:hint="eastAsia" w:ascii="仿宋" w:hAnsi="仿宋"/>
        </w:rPr>
        <w:t>实体标注</w:t>
      </w:r>
    </w:p>
    <w:p>
      <w:pPr>
        <w:pStyle w:val="2"/>
        <w:ind w:firstLine="480" w:firstLineChars="200"/>
      </w:pPr>
      <w:r>
        <w:rPr>
          <w:rFonts w:hint="eastAsia"/>
        </w:rPr>
        <w:t>在文本上可以通过两种模式进行标注。既可以通过选择实体标签（即该实体的类型）后，单个划词选择实体，也可以通过批量方式连续划词一批该类型的实体。</w:t>
      </w:r>
    </w:p>
    <w:p>
      <w:pPr>
        <w:pStyle w:val="2"/>
      </w:pPr>
      <w:r>
        <w:rPr>
          <w:rFonts w:hint="eastAsia"/>
        </w:rPr>
        <w:t>连续划词如下图所示，首先选中一个实体标签（对应于标识1），然后鼠标选中文本内容划词（对应于标识2），最后划词内容被打上选中的实体标签（对应于标识3展示的样子）。可以继续划词选择一组该实体标签对应的实体。</w:t>
      </w:r>
    </w:p>
    <w:p>
      <w:pPr>
        <w:pStyle w:val="2"/>
        <w:spacing w:line="240" w:lineRule="auto"/>
      </w:pPr>
      <w:r>
        <w:rPr>
          <w:rFonts w:hint="eastAsia"/>
        </w:rPr>
        <w:drawing>
          <wp:inline distT="0" distB="0" distL="114300" distR="114300">
            <wp:extent cx="5486400" cy="2672080"/>
            <wp:effectExtent l="0" t="0" r="0" b="7620"/>
            <wp:docPr id="94" name="图片 94" descr="1589339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589339941(1)"/>
                    <pic:cNvPicPr>
                      <a:picLocks noChangeAspect="1"/>
                    </pic:cNvPicPr>
                  </pic:nvPicPr>
                  <pic:blipFill>
                    <a:blip r:embed="rId44"/>
                    <a:stretch>
                      <a:fillRect/>
                    </a:stretch>
                  </pic:blipFill>
                  <pic:spPr>
                    <a:xfrm>
                      <a:off x="0" y="0"/>
                      <a:ext cx="5486400" cy="2672080"/>
                    </a:xfrm>
                    <a:prstGeom prst="rect">
                      <a:avLst/>
                    </a:prstGeom>
                  </pic:spPr>
                </pic:pic>
              </a:graphicData>
            </a:graphic>
          </wp:inline>
        </w:drawing>
      </w:r>
    </w:p>
    <w:p>
      <w:pPr>
        <w:pStyle w:val="10"/>
        <w:rPr>
          <w:sz w:val="21"/>
          <w:szCs w:val="21"/>
        </w:rPr>
      </w:pPr>
      <w:r>
        <w:rPr>
          <w:rFonts w:hint="eastAsia"/>
          <w:sz w:val="21"/>
          <w:szCs w:val="21"/>
        </w:rPr>
        <w:t>连续划词方式的实体标注</w:t>
      </w:r>
    </w:p>
    <w:p>
      <w:pPr>
        <w:ind w:firstLine="480" w:firstLineChars="200"/>
        <w:rPr>
          <w:rFonts w:ascii="宋体" w:hAnsi="宋体" w:cs="宋体"/>
        </w:rPr>
      </w:pPr>
      <w:r>
        <w:rPr>
          <w:rFonts w:hint="eastAsia" w:ascii="宋体" w:hAnsi="宋体" w:cs="宋体"/>
        </w:rPr>
        <w:t>单个划词的方式首先鼠标选中文本内容划词（对应标识1），然后在弹出的实体标签框中选中一个实体标签（对应标识2）。</w:t>
      </w:r>
    </w:p>
    <w:p>
      <w:pPr>
        <w:spacing w:line="240" w:lineRule="auto"/>
      </w:pPr>
      <w:r>
        <w:drawing>
          <wp:inline distT="0" distB="0" distL="114300" distR="114300">
            <wp:extent cx="5486400" cy="2668905"/>
            <wp:effectExtent l="0" t="0" r="0" b="10795"/>
            <wp:docPr id="81" name="图片 81" descr="1589340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589340451(1)"/>
                    <pic:cNvPicPr>
                      <a:picLocks noChangeAspect="1"/>
                    </pic:cNvPicPr>
                  </pic:nvPicPr>
                  <pic:blipFill>
                    <a:blip r:embed="rId45"/>
                    <a:stretch>
                      <a:fillRect/>
                    </a:stretch>
                  </pic:blipFill>
                  <pic:spPr>
                    <a:xfrm>
                      <a:off x="0" y="0"/>
                      <a:ext cx="5486400" cy="2668905"/>
                    </a:xfrm>
                    <a:prstGeom prst="rect">
                      <a:avLst/>
                    </a:prstGeom>
                  </pic:spPr>
                </pic:pic>
              </a:graphicData>
            </a:graphic>
          </wp:inline>
        </w:drawing>
      </w:r>
    </w:p>
    <w:p>
      <w:pPr>
        <w:pStyle w:val="10"/>
        <w:rPr>
          <w:rFonts w:eastAsia="黑体"/>
          <w:sz w:val="21"/>
          <w:szCs w:val="21"/>
        </w:rPr>
      </w:pPr>
      <w:r>
        <w:rPr>
          <w:rFonts w:hint="eastAsia"/>
          <w:sz w:val="21"/>
          <w:szCs w:val="21"/>
        </w:rPr>
        <w:t>单个划词方式的实体标注</w:t>
      </w:r>
    </w:p>
    <w:p>
      <w:pPr>
        <w:numPr>
          <w:ilvl w:val="0"/>
          <w:numId w:val="6"/>
        </w:numPr>
        <w:ind w:left="0" w:firstLine="845"/>
        <w:rPr>
          <w:rFonts w:ascii="宋体" w:hAnsi="宋体" w:cs="宋体"/>
        </w:rPr>
      </w:pPr>
      <w:r>
        <w:rPr>
          <w:rFonts w:hint="eastAsia" w:ascii="宋体" w:hAnsi="宋体" w:cs="宋体"/>
        </w:rPr>
        <w:t>关系标注</w:t>
      </w:r>
    </w:p>
    <w:p>
      <w:pPr>
        <w:pStyle w:val="9"/>
        <w:ind w:firstLine="480"/>
        <w:rPr>
          <w:rFonts w:ascii="宋体" w:hAnsi="宋体" w:cs="宋体"/>
        </w:rPr>
      </w:pPr>
      <w:r>
        <w:rPr>
          <w:rFonts w:hint="eastAsia" w:ascii="宋体" w:hAnsi="宋体" w:cs="宋体"/>
        </w:rPr>
        <w:t>标注关系时先进行实体标注，鼠标移动到一个标注的实体上，点击右键，会展示出可以选择的关系列表已经可以选择的标注过的实体，选择另一个标注实体，即可完成关系标注，标注过程及结果如下面两张图所示，关系标注完成后，在起始实体上方展示已添加关系目标实体的id标识。</w:t>
      </w:r>
    </w:p>
    <w:p>
      <w:pPr>
        <w:pStyle w:val="2"/>
        <w:spacing w:line="240" w:lineRule="auto"/>
        <w:rPr>
          <w:rFonts w:eastAsiaTheme="minorEastAsia"/>
        </w:rPr>
      </w:pPr>
      <w:r>
        <w:rPr>
          <w:rFonts w:hint="eastAsia" w:eastAsiaTheme="minorEastAsia"/>
        </w:rPr>
        <w:drawing>
          <wp:inline distT="0" distB="0" distL="114300" distR="114300">
            <wp:extent cx="5486400" cy="2677795"/>
            <wp:effectExtent l="0" t="0" r="0" b="1905"/>
            <wp:docPr id="95" name="图片 95" descr="158950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589508430(1)"/>
                    <pic:cNvPicPr>
                      <a:picLocks noChangeAspect="1"/>
                    </pic:cNvPicPr>
                  </pic:nvPicPr>
                  <pic:blipFill>
                    <a:blip r:embed="rId46"/>
                    <a:stretch>
                      <a:fillRect/>
                    </a:stretch>
                  </pic:blipFill>
                  <pic:spPr>
                    <a:xfrm>
                      <a:off x="0" y="0"/>
                      <a:ext cx="5486400" cy="2677795"/>
                    </a:xfrm>
                    <a:prstGeom prst="rect">
                      <a:avLst/>
                    </a:prstGeom>
                  </pic:spPr>
                </pic:pic>
              </a:graphicData>
            </a:graphic>
          </wp:inline>
        </w:drawing>
      </w:r>
    </w:p>
    <w:p>
      <w:pPr>
        <w:pStyle w:val="10"/>
        <w:spacing w:line="240" w:lineRule="auto"/>
        <w:rPr>
          <w:rFonts w:eastAsia="黑体"/>
          <w:sz w:val="21"/>
          <w:szCs w:val="21"/>
        </w:rPr>
      </w:pPr>
      <w:r>
        <w:rPr>
          <w:rFonts w:hint="eastAsia"/>
          <w:sz w:val="21"/>
          <w:szCs w:val="21"/>
        </w:rPr>
        <w:t>关系标注过程</w:t>
      </w:r>
    </w:p>
    <w:p>
      <w:pPr>
        <w:spacing w:line="240" w:lineRule="auto"/>
      </w:pPr>
      <w:r>
        <w:drawing>
          <wp:inline distT="0" distB="0" distL="114300" distR="114300">
            <wp:extent cx="5486400" cy="2677795"/>
            <wp:effectExtent l="0" t="0" r="0" b="1905"/>
            <wp:docPr id="98" name="图片 98" descr="1589508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589508618(1)"/>
                    <pic:cNvPicPr>
                      <a:picLocks noChangeAspect="1"/>
                    </pic:cNvPicPr>
                  </pic:nvPicPr>
                  <pic:blipFill>
                    <a:blip r:embed="rId47"/>
                    <a:stretch>
                      <a:fillRect/>
                    </a:stretch>
                  </pic:blipFill>
                  <pic:spPr>
                    <a:xfrm>
                      <a:off x="0" y="0"/>
                      <a:ext cx="5486400" cy="2677795"/>
                    </a:xfrm>
                    <a:prstGeom prst="rect">
                      <a:avLst/>
                    </a:prstGeom>
                  </pic:spPr>
                </pic:pic>
              </a:graphicData>
            </a:graphic>
          </wp:inline>
        </w:drawing>
      </w:r>
    </w:p>
    <w:p>
      <w:pPr>
        <w:pStyle w:val="10"/>
        <w:spacing w:line="240" w:lineRule="auto"/>
        <w:rPr>
          <w:sz w:val="21"/>
          <w:szCs w:val="21"/>
        </w:rPr>
      </w:pPr>
      <w:r>
        <w:rPr>
          <w:rFonts w:hint="eastAsia"/>
          <w:sz w:val="21"/>
          <w:szCs w:val="21"/>
        </w:rPr>
        <w:t>关系标注结果</w:t>
      </w:r>
    </w:p>
    <w:p>
      <w:pPr>
        <w:pStyle w:val="8"/>
        <w:spacing w:after="156"/>
        <w:ind w:firstLine="0" w:firstLineChars="0"/>
        <w:rPr>
          <w:b/>
          <w:bCs/>
        </w:rPr>
      </w:pPr>
      <w:r>
        <w:rPr>
          <w:rFonts w:hint="eastAsia"/>
          <w:b/>
          <w:bCs/>
        </w:rPr>
        <w:t>（2）模型训练</w:t>
      </w:r>
    </w:p>
    <w:p>
      <w:pPr>
        <w:pStyle w:val="9"/>
        <w:ind w:firstLine="480"/>
      </w:pPr>
      <w:r>
        <w:rPr>
          <w:rFonts w:hint="eastAsia" w:ascii="仿宋" w:hAnsi="仿宋" w:cs="仿宋"/>
        </w:rPr>
        <w:t>标注实体、关系后数据集可以用于进行模型训练，标注算法模型管理模块依托标注好的实体、关系数据形成的数据集，可以训练实体识别、关系抽取的算法模型，主要的功能包括如下部分：</w:t>
      </w:r>
    </w:p>
    <w:p>
      <w:pPr>
        <w:numPr>
          <w:ilvl w:val="0"/>
          <w:numId w:val="6"/>
        </w:numPr>
        <w:ind w:left="0" w:firstLine="845"/>
      </w:pPr>
      <w:bookmarkStart w:id="38" w:name="_Toc24850"/>
      <w:r>
        <w:rPr>
          <w:rFonts w:hint="eastAsia" w:ascii="仿宋" w:hAnsi="仿宋"/>
        </w:rPr>
        <w:t>新建算法模型</w:t>
      </w:r>
      <w:bookmarkEnd w:id="38"/>
    </w:p>
    <w:p>
      <w:r>
        <w:rPr>
          <w:rFonts w:hint="eastAsia"/>
        </w:rPr>
        <w:t>新增模型时需要录入名称以及选择相应类型的模型、算法、数据集。如下图所示：</w:t>
      </w:r>
    </w:p>
    <w:p>
      <w:pPr>
        <w:pStyle w:val="2"/>
        <w:spacing w:line="240" w:lineRule="auto"/>
      </w:pPr>
      <w:r>
        <w:drawing>
          <wp:inline distT="0" distB="0" distL="114300" distR="114300">
            <wp:extent cx="6179820" cy="1593215"/>
            <wp:effectExtent l="0" t="0" r="5080" b="6985"/>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48"/>
                    <a:srcRect b="39087"/>
                    <a:stretch>
                      <a:fillRect/>
                    </a:stretch>
                  </pic:blipFill>
                  <pic:spPr>
                    <a:xfrm>
                      <a:off x="0" y="0"/>
                      <a:ext cx="6179820" cy="1593215"/>
                    </a:xfrm>
                    <a:prstGeom prst="rect">
                      <a:avLst/>
                    </a:prstGeom>
                    <a:noFill/>
                    <a:ln>
                      <a:noFill/>
                    </a:ln>
                  </pic:spPr>
                </pic:pic>
              </a:graphicData>
            </a:graphic>
          </wp:inline>
        </w:drawing>
      </w:r>
    </w:p>
    <w:p>
      <w:pPr>
        <w:pStyle w:val="10"/>
        <w:rPr>
          <w:rFonts w:eastAsia="黑体"/>
        </w:rPr>
      </w:pPr>
      <w:r>
        <w:rPr>
          <w:rFonts w:hint="eastAsia"/>
        </w:rPr>
        <w:t>新建算法模型系统截图</w:t>
      </w:r>
    </w:p>
    <w:p>
      <w:r>
        <w:rPr>
          <w:rFonts w:hint="eastAsia"/>
        </w:rPr>
        <w:t>标识1表示模型名称。</w:t>
      </w:r>
    </w:p>
    <w:p>
      <w:r>
        <w:rPr>
          <w:rFonts w:hint="eastAsia"/>
        </w:rPr>
        <w:t>标识2对应不同类型的模型，可以通过下拉选择的方式选择，模型种类可以根据自动标标注的用途分为实体识别、关系抽取、属性抽取、事件抽取、文本分类、关键词识别。</w:t>
      </w:r>
    </w:p>
    <w:p>
      <w:r>
        <w:rPr>
          <w:rFonts w:hint="eastAsia"/>
        </w:rPr>
        <w:t>标识3对应选择的算法，不同模型类型有不同的算法，可以下拉选择。</w:t>
      </w:r>
    </w:p>
    <w:p>
      <w:r>
        <w:rPr>
          <w:rFonts w:hint="eastAsia"/>
        </w:rPr>
        <w:t>标识4对应用来模型训练的数据集，点击添加数据集可以选择发布的标注数据，如下图所示。</w:t>
      </w:r>
    </w:p>
    <w:p>
      <w:r>
        <w:drawing>
          <wp:inline distT="0" distB="0" distL="114300" distR="114300">
            <wp:extent cx="5480685" cy="2677795"/>
            <wp:effectExtent l="0" t="0" r="5715" b="1905"/>
            <wp:docPr id="30" name="图片 30" descr="1589534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89534103(1)"/>
                    <pic:cNvPicPr>
                      <a:picLocks noChangeAspect="1"/>
                    </pic:cNvPicPr>
                  </pic:nvPicPr>
                  <pic:blipFill>
                    <a:blip r:embed="rId49"/>
                    <a:stretch>
                      <a:fillRect/>
                    </a:stretch>
                  </pic:blipFill>
                  <pic:spPr>
                    <a:xfrm>
                      <a:off x="0" y="0"/>
                      <a:ext cx="5480685" cy="2677795"/>
                    </a:xfrm>
                    <a:prstGeom prst="rect">
                      <a:avLst/>
                    </a:prstGeom>
                  </pic:spPr>
                </pic:pic>
              </a:graphicData>
            </a:graphic>
          </wp:inline>
        </w:drawing>
      </w:r>
    </w:p>
    <w:p>
      <w:pPr>
        <w:pStyle w:val="10"/>
        <w:rPr>
          <w:rFonts w:eastAsia="黑体"/>
          <w:sz w:val="21"/>
          <w:szCs w:val="21"/>
        </w:rPr>
      </w:pPr>
      <w:r>
        <w:rPr>
          <w:rFonts w:hint="eastAsia"/>
          <w:sz w:val="21"/>
          <w:szCs w:val="21"/>
        </w:rPr>
        <w:t>标注数据集选择图</w:t>
      </w:r>
    </w:p>
    <w:p>
      <w:pPr>
        <w:numPr>
          <w:ilvl w:val="0"/>
          <w:numId w:val="6"/>
        </w:numPr>
        <w:ind w:left="0" w:firstLine="845"/>
        <w:rPr>
          <w:rFonts w:ascii="仿宋" w:hAnsi="仿宋"/>
        </w:rPr>
      </w:pPr>
      <w:bookmarkStart w:id="39" w:name="_Toc24739"/>
      <w:r>
        <w:rPr>
          <w:rFonts w:hint="eastAsia" w:ascii="仿宋" w:hAnsi="仿宋"/>
        </w:rPr>
        <w:t>算法模型列表</w:t>
      </w:r>
      <w:bookmarkEnd w:id="39"/>
    </w:p>
    <w:p>
      <w:pPr>
        <w:pStyle w:val="2"/>
        <w:ind w:firstLine="480" w:firstLineChars="200"/>
        <w:rPr>
          <w:rFonts w:eastAsiaTheme="minorEastAsia"/>
        </w:rPr>
      </w:pPr>
      <w:r>
        <w:rPr>
          <w:rFonts w:hint="eastAsia"/>
        </w:rPr>
        <w:t>算法模型添加完成后，展示算法模型列表如下图所示。</w:t>
      </w:r>
    </w:p>
    <w:p>
      <w:pPr>
        <w:pStyle w:val="2"/>
        <w:spacing w:line="240" w:lineRule="auto"/>
      </w:pPr>
      <w:r>
        <w:drawing>
          <wp:inline distT="0" distB="0" distL="114300" distR="114300">
            <wp:extent cx="5474970" cy="2315845"/>
            <wp:effectExtent l="0" t="0" r="11430" b="8255"/>
            <wp:docPr id="75" name="图片 75" descr="1590544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590544509(1)"/>
                    <pic:cNvPicPr>
                      <a:picLocks noChangeAspect="1"/>
                    </pic:cNvPicPr>
                  </pic:nvPicPr>
                  <pic:blipFill>
                    <a:blip r:embed="rId50"/>
                    <a:srcRect b="13517"/>
                    <a:stretch>
                      <a:fillRect/>
                    </a:stretch>
                  </pic:blipFill>
                  <pic:spPr>
                    <a:xfrm>
                      <a:off x="0" y="0"/>
                      <a:ext cx="5474970" cy="2315845"/>
                    </a:xfrm>
                    <a:prstGeom prst="rect">
                      <a:avLst/>
                    </a:prstGeom>
                  </pic:spPr>
                </pic:pic>
              </a:graphicData>
            </a:graphic>
          </wp:inline>
        </w:drawing>
      </w:r>
    </w:p>
    <w:p>
      <w:pPr>
        <w:pStyle w:val="10"/>
        <w:spacing w:line="240" w:lineRule="auto"/>
        <w:rPr>
          <w:rFonts w:eastAsia="黑体"/>
        </w:rPr>
      </w:pPr>
      <w:r>
        <w:rPr>
          <w:rFonts w:hint="eastAsia"/>
        </w:rPr>
        <w:t>模型列表显示图</w:t>
      </w:r>
    </w:p>
    <w:p>
      <w:pPr>
        <w:numPr>
          <w:ilvl w:val="0"/>
          <w:numId w:val="6"/>
        </w:numPr>
        <w:ind w:left="0" w:firstLine="845"/>
        <w:rPr>
          <w:rFonts w:ascii="仿宋" w:hAnsi="仿宋"/>
        </w:rPr>
      </w:pPr>
      <w:bookmarkStart w:id="40" w:name="_Toc1412"/>
      <w:r>
        <w:rPr>
          <w:rFonts w:hint="eastAsia" w:ascii="仿宋" w:hAnsi="仿宋"/>
        </w:rPr>
        <w:t>删除算法模型</w:t>
      </w:r>
      <w:bookmarkEnd w:id="40"/>
    </w:p>
    <w:p>
      <w:pPr>
        <w:pStyle w:val="2"/>
        <w:ind w:firstLine="480" w:firstLineChars="200"/>
      </w:pPr>
      <w:r>
        <w:rPr>
          <w:rFonts w:hint="eastAsia"/>
        </w:rPr>
        <w:t>可以在算法模型列表上，点击删除按钮，删除对应算法模型，如下图所示。</w:t>
      </w:r>
    </w:p>
    <w:p>
      <w:pPr>
        <w:pStyle w:val="2"/>
        <w:spacing w:line="240" w:lineRule="auto"/>
      </w:pPr>
      <w:r>
        <w:rPr>
          <w:rFonts w:hint="eastAsia"/>
        </w:rPr>
        <w:drawing>
          <wp:inline distT="0" distB="0" distL="114300" distR="114300">
            <wp:extent cx="5483860" cy="2367280"/>
            <wp:effectExtent l="0" t="0" r="2540" b="7620"/>
            <wp:docPr id="76" name="图片 76" descr="1590544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590544640(1)"/>
                    <pic:cNvPicPr>
                      <a:picLocks noChangeAspect="1"/>
                    </pic:cNvPicPr>
                  </pic:nvPicPr>
                  <pic:blipFill>
                    <a:blip r:embed="rId51"/>
                    <a:srcRect b="11407"/>
                    <a:stretch>
                      <a:fillRect/>
                    </a:stretch>
                  </pic:blipFill>
                  <pic:spPr>
                    <a:xfrm>
                      <a:off x="0" y="0"/>
                      <a:ext cx="5483860" cy="2367280"/>
                    </a:xfrm>
                    <a:prstGeom prst="rect">
                      <a:avLst/>
                    </a:prstGeom>
                  </pic:spPr>
                </pic:pic>
              </a:graphicData>
            </a:graphic>
          </wp:inline>
        </w:drawing>
      </w:r>
    </w:p>
    <w:p>
      <w:pPr>
        <w:pStyle w:val="10"/>
        <w:spacing w:line="240" w:lineRule="auto"/>
        <w:rPr>
          <w:rFonts w:eastAsia="黑体"/>
        </w:rPr>
      </w:pPr>
      <w:r>
        <w:rPr>
          <w:rFonts w:hint="eastAsia"/>
        </w:rPr>
        <w:t>算法模型删除操作</w:t>
      </w:r>
    </w:p>
    <w:p>
      <w:pPr>
        <w:numPr>
          <w:ilvl w:val="0"/>
          <w:numId w:val="6"/>
        </w:numPr>
        <w:ind w:left="0" w:firstLine="845"/>
        <w:rPr>
          <w:rFonts w:ascii="仿宋" w:hAnsi="仿宋"/>
        </w:rPr>
      </w:pPr>
      <w:bookmarkStart w:id="41" w:name="_Toc1684"/>
      <w:r>
        <w:rPr>
          <w:rFonts w:hint="eastAsia" w:ascii="仿宋" w:hAnsi="仿宋"/>
        </w:rPr>
        <w:t>新增版本</w:t>
      </w:r>
      <w:bookmarkEnd w:id="41"/>
    </w:p>
    <w:p>
      <w:pPr>
        <w:pStyle w:val="2"/>
        <w:ind w:firstLine="480" w:firstLineChars="200"/>
      </w:pPr>
      <w:r>
        <w:rPr>
          <w:rFonts w:hint="eastAsia"/>
        </w:rPr>
        <w:t>可以通过点击新增版本按钮，进行算法模型版本新增操作，新版本将利用更新后的数据集或者更新后的模型算法参数进行算法模型训练，如下图所示。</w:t>
      </w:r>
    </w:p>
    <w:p>
      <w:pPr>
        <w:pStyle w:val="2"/>
        <w:spacing w:line="240" w:lineRule="auto"/>
      </w:pPr>
      <w:r>
        <w:rPr>
          <w:rFonts w:hint="eastAsia"/>
        </w:rPr>
        <w:drawing>
          <wp:inline distT="0" distB="0" distL="114300" distR="114300">
            <wp:extent cx="5486400" cy="2268855"/>
            <wp:effectExtent l="0" t="0" r="0" b="4445"/>
            <wp:docPr id="77" name="图片 77" descr="1590544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590544870(1)"/>
                    <pic:cNvPicPr>
                      <a:picLocks noChangeAspect="1"/>
                    </pic:cNvPicPr>
                  </pic:nvPicPr>
                  <pic:blipFill>
                    <a:blip r:embed="rId52"/>
                    <a:srcRect b="14989"/>
                    <a:stretch>
                      <a:fillRect/>
                    </a:stretch>
                  </pic:blipFill>
                  <pic:spPr>
                    <a:xfrm>
                      <a:off x="0" y="0"/>
                      <a:ext cx="5486400" cy="2268855"/>
                    </a:xfrm>
                    <a:prstGeom prst="rect">
                      <a:avLst/>
                    </a:prstGeom>
                  </pic:spPr>
                </pic:pic>
              </a:graphicData>
            </a:graphic>
          </wp:inline>
        </w:drawing>
      </w:r>
    </w:p>
    <w:p>
      <w:pPr>
        <w:pStyle w:val="10"/>
      </w:pPr>
      <w:r>
        <w:rPr>
          <w:rFonts w:hint="eastAsia"/>
        </w:rPr>
        <w:t>训练新版本算法模型</w:t>
      </w:r>
    </w:p>
    <w:p>
      <w:pPr>
        <w:rPr>
          <w:rFonts w:ascii="宋体" w:hAnsi="宋体" w:cs="宋体"/>
        </w:rPr>
      </w:pPr>
      <w:r>
        <w:rPr>
          <w:rFonts w:hint="eastAsia" w:ascii="宋体" w:hAnsi="宋体" w:cs="宋体"/>
        </w:rPr>
        <w:t>新增算法模型版本时，根据模型选用算法的不同，需要进行配置的参数不同，配置如下图（以BLISM-CRF算法为例）所示。</w:t>
      </w:r>
    </w:p>
    <w:p/>
    <w:p>
      <w:pPr>
        <w:rPr>
          <w:rFonts w:eastAsiaTheme="minorEastAsia"/>
        </w:rPr>
      </w:pPr>
      <w:r>
        <w:rPr>
          <w:rFonts w:hint="eastAsia" w:eastAsiaTheme="minorEastAsia"/>
        </w:rPr>
        <w:drawing>
          <wp:inline distT="0" distB="0" distL="114300" distR="114300">
            <wp:extent cx="5480685" cy="2672080"/>
            <wp:effectExtent l="0" t="0" r="5715" b="7620"/>
            <wp:docPr id="78" name="图片 78" descr="1590545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590545205(1)"/>
                    <pic:cNvPicPr>
                      <a:picLocks noChangeAspect="1"/>
                    </pic:cNvPicPr>
                  </pic:nvPicPr>
                  <pic:blipFill>
                    <a:blip r:embed="rId53"/>
                    <a:stretch>
                      <a:fillRect/>
                    </a:stretch>
                  </pic:blipFill>
                  <pic:spPr>
                    <a:xfrm>
                      <a:off x="0" y="0"/>
                      <a:ext cx="5480685" cy="2672080"/>
                    </a:xfrm>
                    <a:prstGeom prst="rect">
                      <a:avLst/>
                    </a:prstGeom>
                  </pic:spPr>
                </pic:pic>
              </a:graphicData>
            </a:graphic>
          </wp:inline>
        </w:drawing>
      </w:r>
    </w:p>
    <w:p>
      <w:pPr>
        <w:pStyle w:val="10"/>
        <w:rPr>
          <w:rFonts w:eastAsia="黑体"/>
        </w:rPr>
      </w:pPr>
      <w:r>
        <w:rPr>
          <w:rFonts w:hint="eastAsia"/>
        </w:rPr>
        <w:t>算法模型参数设置截图示例</w:t>
      </w:r>
    </w:p>
    <w:p>
      <w:pPr>
        <w:numPr>
          <w:ilvl w:val="0"/>
          <w:numId w:val="6"/>
        </w:numPr>
        <w:ind w:left="0" w:firstLine="845"/>
        <w:rPr>
          <w:rFonts w:ascii="仿宋" w:hAnsi="仿宋"/>
          <w:b/>
          <w:bCs/>
        </w:rPr>
      </w:pPr>
      <w:bookmarkStart w:id="42" w:name="_Toc25848"/>
      <w:r>
        <w:rPr>
          <w:rFonts w:hint="eastAsia" w:ascii="仿宋" w:hAnsi="仿宋"/>
          <w:b/>
          <w:bCs/>
        </w:rPr>
        <w:t>算法模型版本</w:t>
      </w:r>
      <w:bookmarkEnd w:id="42"/>
      <w:r>
        <w:rPr>
          <w:rFonts w:hint="eastAsia" w:ascii="仿宋" w:hAnsi="仿宋"/>
          <w:b/>
          <w:bCs/>
        </w:rPr>
        <w:t>管理</w:t>
      </w:r>
    </w:p>
    <w:p>
      <w:pPr>
        <w:ind w:firstLine="480" w:firstLineChars="200"/>
      </w:pPr>
      <w:r>
        <w:rPr>
          <w:rFonts w:hint="eastAsia"/>
        </w:rPr>
        <w:t>算法模型按照版本进行管理，每个版本可以看到模型训练的结果，每个版本可以看到准确率、召回率、F1值。可以选择版本进行发布，版本列表如下图所示。</w:t>
      </w:r>
    </w:p>
    <w:p>
      <w:r>
        <w:rPr>
          <w:rFonts w:hint="eastAsia"/>
        </w:rPr>
        <w:drawing>
          <wp:inline distT="0" distB="0" distL="114300" distR="114300">
            <wp:extent cx="5476875" cy="2683510"/>
            <wp:effectExtent l="0" t="0" r="9525" b="8890"/>
            <wp:docPr id="38" name="图片 38" descr="1590545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90545767(1)"/>
                    <pic:cNvPicPr>
                      <a:picLocks noChangeAspect="1"/>
                    </pic:cNvPicPr>
                  </pic:nvPicPr>
                  <pic:blipFill>
                    <a:blip r:embed="rId54"/>
                    <a:stretch>
                      <a:fillRect/>
                    </a:stretch>
                  </pic:blipFill>
                  <pic:spPr>
                    <a:xfrm>
                      <a:off x="0" y="0"/>
                      <a:ext cx="5476875" cy="2683510"/>
                    </a:xfrm>
                    <a:prstGeom prst="rect">
                      <a:avLst/>
                    </a:prstGeom>
                  </pic:spPr>
                </pic:pic>
              </a:graphicData>
            </a:graphic>
          </wp:inline>
        </w:drawing>
      </w:r>
    </w:p>
    <w:p>
      <w:pPr>
        <w:pStyle w:val="10"/>
        <w:rPr>
          <w:rFonts w:eastAsia="黑体"/>
          <w:sz w:val="21"/>
          <w:szCs w:val="21"/>
        </w:rPr>
      </w:pPr>
      <w:r>
        <w:rPr>
          <w:rFonts w:hint="eastAsia"/>
          <w:sz w:val="21"/>
          <w:szCs w:val="21"/>
        </w:rPr>
        <w:t>算法模型版本列表展示</w:t>
      </w:r>
    </w:p>
    <w:p>
      <w:pPr>
        <w:pStyle w:val="2"/>
        <w:ind w:firstLine="480" w:firstLineChars="200"/>
      </w:pPr>
      <w:r>
        <w:rPr>
          <w:rFonts w:hint="eastAsia"/>
        </w:rPr>
        <w:t>可以查看每个版本算法模型的详情，查看算法模型版本信息，如下图所示。</w:t>
      </w:r>
    </w:p>
    <w:p>
      <w:pPr>
        <w:pStyle w:val="2"/>
      </w:pPr>
      <w:r>
        <w:drawing>
          <wp:inline distT="0" distB="0" distL="114300" distR="114300">
            <wp:extent cx="5471160" cy="2136775"/>
            <wp:effectExtent l="0" t="0" r="2540" b="9525"/>
            <wp:docPr id="39" name="图片 39" descr="15905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90546012(1)"/>
                    <pic:cNvPicPr>
                      <a:picLocks noChangeAspect="1"/>
                    </pic:cNvPicPr>
                  </pic:nvPicPr>
                  <pic:blipFill>
                    <a:blip r:embed="rId55"/>
                    <a:srcRect b="20730"/>
                    <a:stretch>
                      <a:fillRect/>
                    </a:stretch>
                  </pic:blipFill>
                  <pic:spPr>
                    <a:xfrm>
                      <a:off x="0" y="0"/>
                      <a:ext cx="5471160" cy="2136775"/>
                    </a:xfrm>
                    <a:prstGeom prst="rect">
                      <a:avLst/>
                    </a:prstGeom>
                  </pic:spPr>
                </pic:pic>
              </a:graphicData>
            </a:graphic>
          </wp:inline>
        </w:drawing>
      </w:r>
    </w:p>
    <w:p>
      <w:pPr>
        <w:pStyle w:val="2"/>
        <w:spacing w:line="240" w:lineRule="auto"/>
      </w:pPr>
      <w:r>
        <w:drawing>
          <wp:inline distT="0" distB="0" distL="114300" distR="114300">
            <wp:extent cx="5481955" cy="2211070"/>
            <wp:effectExtent l="0" t="0" r="4445" b="11430"/>
            <wp:docPr id="82" name="图片 82" descr="1590546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590546040(1)"/>
                    <pic:cNvPicPr>
                      <a:picLocks noChangeAspect="1"/>
                    </pic:cNvPicPr>
                  </pic:nvPicPr>
                  <pic:blipFill>
                    <a:blip r:embed="rId56"/>
                    <a:srcRect b="17527"/>
                    <a:stretch>
                      <a:fillRect/>
                    </a:stretch>
                  </pic:blipFill>
                  <pic:spPr>
                    <a:xfrm>
                      <a:off x="0" y="0"/>
                      <a:ext cx="5481955" cy="2211070"/>
                    </a:xfrm>
                    <a:prstGeom prst="rect">
                      <a:avLst/>
                    </a:prstGeom>
                  </pic:spPr>
                </pic:pic>
              </a:graphicData>
            </a:graphic>
          </wp:inline>
        </w:drawing>
      </w:r>
    </w:p>
    <w:p>
      <w:pPr>
        <w:pStyle w:val="10"/>
        <w:spacing w:line="240" w:lineRule="auto"/>
        <w:rPr>
          <w:rFonts w:eastAsia="黑体"/>
          <w:sz w:val="21"/>
          <w:szCs w:val="21"/>
        </w:rPr>
      </w:pPr>
      <w:r>
        <w:rPr>
          <w:rFonts w:hint="eastAsia"/>
          <w:sz w:val="21"/>
          <w:szCs w:val="21"/>
        </w:rPr>
        <w:t>算法模型版本详情显示图</w:t>
      </w:r>
    </w:p>
    <w:p>
      <w:pPr>
        <w:numPr>
          <w:ilvl w:val="0"/>
          <w:numId w:val="6"/>
        </w:numPr>
        <w:ind w:left="0" w:firstLine="845"/>
        <w:rPr>
          <w:rFonts w:ascii="宋体" w:hAnsi="宋体" w:cs="宋体"/>
          <w:b/>
          <w:bCs/>
        </w:rPr>
      </w:pPr>
      <w:r>
        <w:rPr>
          <w:rFonts w:hint="eastAsia" w:ascii="宋体" w:hAnsi="宋体" w:cs="宋体"/>
          <w:b/>
          <w:bCs/>
        </w:rPr>
        <w:t>测试算法模型版本</w:t>
      </w:r>
    </w:p>
    <w:p>
      <w:pPr>
        <w:pStyle w:val="2"/>
        <w:rPr>
          <w:rFonts w:ascii="宋体" w:hAnsi="宋体" w:cs="宋体"/>
        </w:rPr>
      </w:pPr>
      <w:r>
        <w:rPr>
          <w:rFonts w:hint="eastAsia" w:ascii="宋体" w:hAnsi="宋体" w:cs="宋体"/>
        </w:rPr>
        <w:t>对训练完成的算法模型可以通过点击测试按钮，如下图所示，在标识1对应的文本框中输入文本用来进行算法模型测试。</w:t>
      </w:r>
    </w:p>
    <w:p>
      <w:pPr>
        <w:pStyle w:val="2"/>
        <w:spacing w:line="240" w:lineRule="auto"/>
      </w:pPr>
      <w:r>
        <w:rPr>
          <w:rFonts w:hint="eastAsia"/>
        </w:rPr>
        <w:drawing>
          <wp:inline distT="0" distB="0" distL="114300" distR="114300">
            <wp:extent cx="5480050" cy="1035685"/>
            <wp:effectExtent l="0" t="0" r="6350" b="5715"/>
            <wp:docPr id="83" name="图片 83" descr="1590546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590546073(1)"/>
                    <pic:cNvPicPr>
                      <a:picLocks noChangeAspect="1"/>
                    </pic:cNvPicPr>
                  </pic:nvPicPr>
                  <pic:blipFill>
                    <a:blip r:embed="rId57"/>
                    <a:srcRect t="1651" b="53774"/>
                    <a:stretch>
                      <a:fillRect/>
                    </a:stretch>
                  </pic:blipFill>
                  <pic:spPr>
                    <a:xfrm>
                      <a:off x="0" y="0"/>
                      <a:ext cx="5480050" cy="1035685"/>
                    </a:xfrm>
                    <a:prstGeom prst="rect">
                      <a:avLst/>
                    </a:prstGeom>
                  </pic:spPr>
                </pic:pic>
              </a:graphicData>
            </a:graphic>
          </wp:inline>
        </w:drawing>
      </w:r>
    </w:p>
    <w:p>
      <w:pPr>
        <w:pStyle w:val="2"/>
        <w:spacing w:line="240" w:lineRule="auto"/>
      </w:pPr>
      <w:r>
        <w:rPr>
          <w:rFonts w:hint="eastAsia" w:eastAsiaTheme="minorEastAsia"/>
        </w:rPr>
        <w:drawing>
          <wp:inline distT="0" distB="0" distL="114300" distR="114300">
            <wp:extent cx="5486400" cy="1641475"/>
            <wp:effectExtent l="0" t="0" r="0" b="9525"/>
            <wp:docPr id="92" name="图片 92" descr="1590548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590548877(1)"/>
                    <pic:cNvPicPr>
                      <a:picLocks noChangeAspect="1"/>
                    </pic:cNvPicPr>
                  </pic:nvPicPr>
                  <pic:blipFill>
                    <a:blip r:embed="rId58"/>
                    <a:srcRect t="1190" b="19024"/>
                    <a:stretch>
                      <a:fillRect/>
                    </a:stretch>
                  </pic:blipFill>
                  <pic:spPr>
                    <a:xfrm>
                      <a:off x="0" y="0"/>
                      <a:ext cx="5486400" cy="1641475"/>
                    </a:xfrm>
                    <a:prstGeom prst="rect">
                      <a:avLst/>
                    </a:prstGeom>
                  </pic:spPr>
                </pic:pic>
              </a:graphicData>
            </a:graphic>
          </wp:inline>
        </w:drawing>
      </w:r>
    </w:p>
    <w:p>
      <w:pPr>
        <w:pStyle w:val="10"/>
        <w:rPr>
          <w:rFonts w:eastAsia="黑体"/>
          <w:sz w:val="21"/>
          <w:szCs w:val="21"/>
        </w:rPr>
      </w:pPr>
      <w:r>
        <w:rPr>
          <w:rFonts w:hint="eastAsia"/>
          <w:sz w:val="21"/>
          <w:szCs w:val="21"/>
        </w:rPr>
        <w:t>算法模型测试页面截图</w:t>
      </w:r>
    </w:p>
    <w:p>
      <w:pPr>
        <w:rPr>
          <w:rFonts w:ascii="宋体" w:hAnsi="宋体" w:cs="宋体"/>
        </w:rPr>
      </w:pPr>
      <w:r>
        <w:rPr>
          <w:rFonts w:hint="eastAsia" w:ascii="宋体" w:hAnsi="宋体" w:cs="宋体"/>
        </w:rPr>
        <w:t>标识1对应编辑按钮，用于修改测试文本。</w:t>
      </w:r>
    </w:p>
    <w:p>
      <w:pPr>
        <w:rPr>
          <w:rFonts w:ascii="宋体" w:hAnsi="宋体" w:cs="宋体"/>
        </w:rPr>
      </w:pPr>
      <w:r>
        <w:rPr>
          <w:rFonts w:hint="eastAsia" w:ascii="宋体" w:hAnsi="宋体" w:cs="宋体"/>
        </w:rPr>
        <w:t>标识2对应测试结果内容。</w:t>
      </w:r>
    </w:p>
    <w:p>
      <w:pPr>
        <w:rPr>
          <w:rFonts w:ascii="宋体" w:hAnsi="宋体" w:cs="宋体"/>
        </w:rPr>
      </w:pPr>
      <w:r>
        <w:rPr>
          <w:rFonts w:hint="eastAsia" w:ascii="宋体" w:hAnsi="宋体" w:cs="宋体"/>
        </w:rPr>
        <w:t>标识3对应发布按钮（可以在测试页面发布模型）。</w:t>
      </w:r>
    </w:p>
    <w:p>
      <w:pPr>
        <w:numPr>
          <w:ilvl w:val="0"/>
          <w:numId w:val="6"/>
        </w:numPr>
        <w:ind w:left="0" w:firstLine="845"/>
        <w:rPr>
          <w:rFonts w:ascii="宋体" w:hAnsi="宋体" w:cs="宋体"/>
        </w:rPr>
      </w:pPr>
      <w:r>
        <w:rPr>
          <w:rFonts w:hint="eastAsia" w:ascii="宋体" w:hAnsi="宋体" w:cs="宋体"/>
        </w:rPr>
        <w:t>发布标注算法模型</w:t>
      </w:r>
    </w:p>
    <w:p>
      <w:pPr>
        <w:pStyle w:val="2"/>
        <w:rPr>
          <w:rFonts w:ascii="宋体" w:hAnsi="宋体" w:cs="宋体"/>
        </w:rPr>
      </w:pPr>
      <w:r>
        <w:rPr>
          <w:rFonts w:hint="eastAsia" w:ascii="宋体" w:hAnsi="宋体" w:cs="宋体"/>
        </w:rPr>
        <w:t>算法模型可以通过发布以后被应用到自动标注中，经过训练后的模型版本既可以在测试页面进行模型发布，也可以在模型列表页进行发布，如下图所示。</w:t>
      </w:r>
    </w:p>
    <w:p>
      <w:pPr>
        <w:pStyle w:val="2"/>
        <w:spacing w:line="240" w:lineRule="auto"/>
      </w:pPr>
      <w:r>
        <w:rPr>
          <w:rFonts w:hint="eastAsia"/>
        </w:rPr>
        <w:drawing>
          <wp:inline distT="0" distB="0" distL="114300" distR="114300">
            <wp:extent cx="5480050" cy="2171700"/>
            <wp:effectExtent l="0" t="0" r="6350" b="0"/>
            <wp:docPr id="87" name="图片 87" descr="15905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590546103(1)"/>
                    <pic:cNvPicPr>
                      <a:picLocks noChangeAspect="1"/>
                    </pic:cNvPicPr>
                  </pic:nvPicPr>
                  <pic:blipFill>
                    <a:blip r:embed="rId59"/>
                    <a:srcRect b="19340"/>
                    <a:stretch>
                      <a:fillRect/>
                    </a:stretch>
                  </pic:blipFill>
                  <pic:spPr>
                    <a:xfrm>
                      <a:off x="0" y="0"/>
                      <a:ext cx="5480050" cy="2171700"/>
                    </a:xfrm>
                    <a:prstGeom prst="rect">
                      <a:avLst/>
                    </a:prstGeom>
                  </pic:spPr>
                </pic:pic>
              </a:graphicData>
            </a:graphic>
          </wp:inline>
        </w:drawing>
      </w:r>
    </w:p>
    <w:p>
      <w:pPr>
        <w:pStyle w:val="10"/>
        <w:spacing w:line="240" w:lineRule="auto"/>
        <w:rPr>
          <w:rFonts w:eastAsia="黑体"/>
          <w:sz w:val="21"/>
          <w:szCs w:val="21"/>
        </w:rPr>
      </w:pPr>
      <w:r>
        <w:rPr>
          <w:rFonts w:hint="eastAsia"/>
          <w:sz w:val="21"/>
          <w:szCs w:val="21"/>
        </w:rPr>
        <w:t>算法模型版本发布截图</w:t>
      </w:r>
    </w:p>
    <w:p>
      <w:pPr>
        <w:numPr>
          <w:ilvl w:val="0"/>
          <w:numId w:val="6"/>
        </w:numPr>
        <w:ind w:left="0" w:firstLine="845"/>
        <w:rPr>
          <w:rFonts w:ascii="仿宋" w:hAnsi="仿宋"/>
        </w:rPr>
      </w:pPr>
      <w:r>
        <w:rPr>
          <w:rFonts w:hint="eastAsia" w:ascii="仿宋" w:hAnsi="仿宋"/>
        </w:rPr>
        <w:t>删除算法模型版本</w:t>
      </w:r>
    </w:p>
    <w:p>
      <w:pPr>
        <w:pStyle w:val="2"/>
      </w:pPr>
      <w:r>
        <w:rPr>
          <w:rFonts w:hint="eastAsia"/>
        </w:rPr>
        <w:t>对于不需要使用的算法模型版本，可以点击删除按钮，删除该版本的自动标注算法模型。如下图所示。</w:t>
      </w:r>
    </w:p>
    <w:p>
      <w:pPr>
        <w:pStyle w:val="2"/>
        <w:spacing w:line="240" w:lineRule="auto"/>
      </w:pPr>
      <w:r>
        <w:drawing>
          <wp:inline distT="0" distB="0" distL="114300" distR="114300">
            <wp:extent cx="5474335" cy="1957070"/>
            <wp:effectExtent l="0" t="0" r="12065" b="11430"/>
            <wp:docPr id="43" name="图片 43" descr="1590546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90546125(1)"/>
                    <pic:cNvPicPr>
                      <a:picLocks noChangeAspect="1"/>
                    </pic:cNvPicPr>
                  </pic:nvPicPr>
                  <pic:blipFill>
                    <a:blip r:embed="rId60"/>
                    <a:srcRect b="27001"/>
                    <a:stretch>
                      <a:fillRect/>
                    </a:stretch>
                  </pic:blipFill>
                  <pic:spPr>
                    <a:xfrm>
                      <a:off x="0" y="0"/>
                      <a:ext cx="5474335" cy="1957070"/>
                    </a:xfrm>
                    <a:prstGeom prst="rect">
                      <a:avLst/>
                    </a:prstGeom>
                  </pic:spPr>
                </pic:pic>
              </a:graphicData>
            </a:graphic>
          </wp:inline>
        </w:drawing>
      </w:r>
    </w:p>
    <w:p>
      <w:pPr>
        <w:pStyle w:val="10"/>
        <w:spacing w:line="240" w:lineRule="auto"/>
        <w:rPr>
          <w:rFonts w:eastAsia="黑体"/>
        </w:rPr>
      </w:pPr>
      <w:r>
        <w:rPr>
          <w:rFonts w:hint="eastAsia"/>
          <w:sz w:val="21"/>
          <w:szCs w:val="21"/>
        </w:rPr>
        <w:t>算法模型版本删除截图</w:t>
      </w:r>
    </w:p>
    <w:p>
      <w:pPr>
        <w:numPr>
          <w:ilvl w:val="0"/>
          <w:numId w:val="6"/>
        </w:numPr>
        <w:ind w:left="0" w:firstLine="845"/>
        <w:rPr>
          <w:rFonts w:ascii="仿宋" w:hAnsi="仿宋"/>
        </w:rPr>
      </w:pPr>
      <w:r>
        <w:rPr>
          <w:rFonts w:hint="eastAsia" w:ascii="仿宋" w:hAnsi="仿宋"/>
        </w:rPr>
        <w:t>下线模型版本</w:t>
      </w:r>
    </w:p>
    <w:p>
      <w:pPr>
        <w:pStyle w:val="2"/>
      </w:pPr>
      <w:r>
        <w:rPr>
          <w:rFonts w:hint="eastAsia"/>
        </w:rPr>
        <w:t>一个算法模型只能有一个版本处于发布状态，只有发布后的算法模型才会被用于自动标注。当前处于发布状态的版本可以通过下线的方式暂停使用，如下图所示。</w:t>
      </w:r>
    </w:p>
    <w:p>
      <w:pPr>
        <w:pStyle w:val="2"/>
        <w:spacing w:line="240" w:lineRule="auto"/>
      </w:pPr>
      <w:r>
        <w:drawing>
          <wp:inline distT="0" distB="0" distL="114300" distR="114300">
            <wp:extent cx="5476875" cy="2692400"/>
            <wp:effectExtent l="0" t="0" r="9525" b="0"/>
            <wp:docPr id="88" name="图片 88" descr="159054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590549580"/>
                    <pic:cNvPicPr>
                      <a:picLocks noChangeAspect="1"/>
                    </pic:cNvPicPr>
                  </pic:nvPicPr>
                  <pic:blipFill>
                    <a:blip r:embed="rId61"/>
                    <a:stretch>
                      <a:fillRect/>
                    </a:stretch>
                  </pic:blipFill>
                  <pic:spPr>
                    <a:xfrm>
                      <a:off x="0" y="0"/>
                      <a:ext cx="5476875" cy="2692400"/>
                    </a:xfrm>
                    <a:prstGeom prst="rect">
                      <a:avLst/>
                    </a:prstGeom>
                  </pic:spPr>
                </pic:pic>
              </a:graphicData>
            </a:graphic>
          </wp:inline>
        </w:drawing>
      </w:r>
    </w:p>
    <w:p>
      <w:pPr>
        <w:pStyle w:val="9"/>
        <w:ind w:firstLine="420"/>
        <w:jc w:val="center"/>
        <w:rPr>
          <w:rFonts w:ascii="仿宋" w:hAnsi="仿宋"/>
        </w:rPr>
      </w:pPr>
      <w:r>
        <w:rPr>
          <w:rFonts w:hint="eastAsia" w:eastAsia="黑体" w:asciiTheme="majorHAnsi" w:hAnsiTheme="majorHAnsi" w:cstheme="majorBidi"/>
          <w:sz w:val="21"/>
          <w:szCs w:val="21"/>
        </w:rPr>
        <w:t>算法模型下线功能图</w:t>
      </w:r>
    </w:p>
    <w:p>
      <w:pPr>
        <w:pStyle w:val="6"/>
      </w:pPr>
      <w:r>
        <w:rPr>
          <w:rFonts w:hint="eastAsia"/>
        </w:rPr>
        <w:t>4.5.2.2 文本信息抽取</w:t>
      </w:r>
    </w:p>
    <w:p>
      <w:pPr>
        <w:ind w:firstLine="480" w:firstLineChars="200"/>
        <w:jc w:val="left"/>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可以利用训练发布的针对预先设定实体类型、关系类型的实体识别和关系抽取算法模型，对文本内容进行分词并提取出其中的实体和关系。</w:t>
      </w:r>
    </w:p>
    <w:p>
      <w:pPr>
        <w:pStyle w:val="8"/>
        <w:spacing w:after="156"/>
        <w:ind w:firstLine="0" w:firstLineChars="0"/>
        <w:rPr>
          <w:b/>
          <w:bCs/>
        </w:rPr>
      </w:pPr>
      <w:r>
        <w:rPr>
          <w:rFonts w:hint="eastAsia"/>
          <w:b/>
          <w:bCs/>
        </w:rPr>
        <w:t>（1）实体抽取</w:t>
      </w:r>
    </w:p>
    <w:p>
      <w:pPr>
        <w:ind w:firstLine="480" w:firstLineChars="200"/>
        <w:jc w:val="left"/>
      </w:pPr>
      <w:r>
        <w:rPr>
          <w:rFonts w:hint="eastAsia" w:ascii="宋体" w:hAnsi="宋体" w:cs="宋体"/>
          <w:color w:val="000000" w:themeColor="text1"/>
          <w14:textFill>
            <w14:solidFill>
              <w14:schemeClr w14:val="tx1"/>
            </w14:solidFill>
          </w14:textFill>
        </w:rPr>
        <w:t>实体抽取的页面如下图所示。</w:t>
      </w:r>
    </w:p>
    <w:p>
      <w:r>
        <w:drawing>
          <wp:inline distT="0" distB="0" distL="114300" distR="114300">
            <wp:extent cx="5475605" cy="2795270"/>
            <wp:effectExtent l="0" t="0" r="10795" b="11430"/>
            <wp:docPr id="22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0"/>
                    <pic:cNvPicPr>
                      <a:picLocks noChangeAspect="1"/>
                    </pic:cNvPicPr>
                  </pic:nvPicPr>
                  <pic:blipFill>
                    <a:blip r:embed="rId62"/>
                    <a:stretch>
                      <a:fillRect/>
                    </a:stretch>
                  </pic:blipFill>
                  <pic:spPr>
                    <a:xfrm>
                      <a:off x="0" y="0"/>
                      <a:ext cx="5475605" cy="2795270"/>
                    </a:xfrm>
                    <a:prstGeom prst="rect">
                      <a:avLst/>
                    </a:prstGeom>
                    <a:noFill/>
                    <a:ln>
                      <a:noFill/>
                    </a:ln>
                  </pic:spPr>
                </pic:pic>
              </a:graphicData>
            </a:graphic>
          </wp:inline>
        </w:drawing>
      </w:r>
    </w:p>
    <w:p>
      <w:pPr>
        <w:pStyle w:val="2"/>
        <w:jc w:val="center"/>
        <w:rPr>
          <w:rFonts w:ascii="黑体" w:hAnsi="黑体" w:eastAsia="黑体" w:cs="黑体"/>
          <w:sz w:val="21"/>
          <w:szCs w:val="21"/>
        </w:rPr>
      </w:pPr>
      <w:r>
        <w:rPr>
          <w:rFonts w:hint="eastAsia" w:ascii="黑体" w:hAnsi="黑体" w:eastAsia="黑体" w:cs="黑体"/>
          <w:sz w:val="21"/>
          <w:szCs w:val="21"/>
        </w:rPr>
        <w:t>实体抽取页面</w:t>
      </w:r>
    </w:p>
    <w:p>
      <w:pPr>
        <w:pStyle w:val="8"/>
        <w:spacing w:after="156"/>
        <w:ind w:firstLine="0" w:firstLineChars="0"/>
        <w:rPr>
          <w:b/>
          <w:bCs/>
        </w:rPr>
      </w:pPr>
      <w:r>
        <w:rPr>
          <w:rFonts w:hint="eastAsia"/>
          <w:b/>
          <w:bCs/>
        </w:rPr>
        <w:t>（2）关系抽取</w:t>
      </w:r>
    </w:p>
    <w:p>
      <w:pPr>
        <w:pStyle w:val="8"/>
        <w:spacing w:after="156"/>
        <w:ind w:firstLine="480"/>
      </w:pPr>
      <w:r>
        <w:rPr>
          <w:rFonts w:hint="eastAsia"/>
        </w:rPr>
        <w:t>关系抽取页面如下图所示。</w:t>
      </w:r>
    </w:p>
    <w:p>
      <w:pPr>
        <w:pStyle w:val="8"/>
        <w:spacing w:after="156"/>
        <w:ind w:firstLine="480"/>
      </w:pPr>
      <w:r>
        <w:drawing>
          <wp:inline distT="0" distB="0" distL="114300" distR="114300">
            <wp:extent cx="5477510" cy="1155065"/>
            <wp:effectExtent l="0" t="0" r="8890" b="635"/>
            <wp:docPr id="2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5"/>
                    <pic:cNvPicPr>
                      <a:picLocks noChangeAspect="1"/>
                    </pic:cNvPicPr>
                  </pic:nvPicPr>
                  <pic:blipFill>
                    <a:blip r:embed="rId63"/>
                    <a:stretch>
                      <a:fillRect/>
                    </a:stretch>
                  </pic:blipFill>
                  <pic:spPr>
                    <a:xfrm>
                      <a:off x="0" y="0"/>
                      <a:ext cx="5477510" cy="1155065"/>
                    </a:xfrm>
                    <a:prstGeom prst="rect">
                      <a:avLst/>
                    </a:prstGeom>
                    <a:noFill/>
                    <a:ln>
                      <a:noFill/>
                    </a:ln>
                  </pic:spPr>
                </pic:pic>
              </a:graphicData>
            </a:graphic>
          </wp:inline>
        </w:drawing>
      </w:r>
    </w:p>
    <w:p>
      <w:pPr>
        <w:pStyle w:val="8"/>
        <w:spacing w:after="156"/>
        <w:ind w:firstLine="420"/>
        <w:jc w:val="center"/>
        <w:rPr>
          <w:rFonts w:ascii="黑体" w:hAnsi="黑体" w:eastAsia="黑体" w:cs="黑体"/>
          <w:sz w:val="21"/>
          <w:szCs w:val="21"/>
        </w:rPr>
      </w:pPr>
      <w:r>
        <w:rPr>
          <w:rFonts w:hint="eastAsia" w:ascii="黑体" w:hAnsi="黑体" w:eastAsia="黑体" w:cs="黑体"/>
          <w:sz w:val="21"/>
          <w:szCs w:val="21"/>
        </w:rPr>
        <w:t>关系抽取页面</w:t>
      </w:r>
    </w:p>
    <w:p>
      <w:pPr>
        <w:ind w:firstLine="480"/>
      </w:pPr>
    </w:p>
    <w:p>
      <w:pPr>
        <w:pStyle w:val="6"/>
      </w:pPr>
      <w:r>
        <w:rPr>
          <w:rFonts w:hint="eastAsia"/>
        </w:rPr>
        <w:t>4.5.2.3 知识融合</w:t>
      </w:r>
    </w:p>
    <w:p>
      <w:pPr>
        <w:pStyle w:val="9"/>
        <w:ind w:firstLine="480"/>
        <w:rPr>
          <w:szCs w:val="22"/>
        </w:rPr>
      </w:pPr>
      <w:r>
        <w:rPr>
          <w:rFonts w:hint="eastAsia"/>
          <w:szCs w:val="22"/>
        </w:rPr>
        <w:t>在知识融合方面需要解决的问题包括数据模型层（也叫概念层）的融合和数据层的融合。在融合过程中，系统可以将融合的实体节点、属性、关系交给人工进行审核，对于有冲突或者异常的情况由人工进行确认处理。并提供融合校验界面，方便知识加工人员检查、调整融合结果。</w:t>
      </w:r>
    </w:p>
    <w:p>
      <w:pPr>
        <w:numPr>
          <w:ilvl w:val="0"/>
          <w:numId w:val="7"/>
        </w:numPr>
        <w:rPr>
          <w:rFonts w:ascii="仿宋" w:hAnsi="仿宋" w:eastAsia="仿宋" w:cs="仿宋"/>
          <w:b/>
          <w:bCs/>
        </w:rPr>
      </w:pPr>
      <w:r>
        <w:rPr>
          <w:rFonts w:hint="eastAsia" w:ascii="仿宋" w:hAnsi="仿宋" w:eastAsia="仿宋" w:cs="仿宋"/>
          <w:b/>
          <w:bCs/>
        </w:rPr>
        <w:t>数据审核</w:t>
      </w:r>
    </w:p>
    <w:p>
      <w:pPr>
        <w:pStyle w:val="9"/>
        <w:ind w:firstLine="480"/>
      </w:pPr>
      <w:r>
        <w:rPr>
          <w:rFonts w:hint="eastAsia"/>
        </w:rPr>
        <w:t>对于抽取和融合后的数据进行审核，对于审核数据可以提示有哪些相似实体，可以通过人工来做实体归一的确认。所有抽取数据都需要审核以后才能进入知识图谱中。无论是手动还是知识抽取的方式添加或者修改的实体或者关系都需要经过审核后才能进入知识图谱中。</w:t>
      </w:r>
    </w:p>
    <w:p>
      <w:pPr>
        <w:pStyle w:val="9"/>
        <w:ind w:firstLine="480"/>
      </w:pPr>
      <w:r>
        <w:rPr>
          <w:rFonts w:hint="eastAsia"/>
        </w:rPr>
        <w:t>审核列表页面如下图所示，在每一条审核项可以查看审核类型、审核进度，需要审核的总数量。</w:t>
      </w:r>
    </w:p>
    <w:p>
      <w:pPr>
        <w:pStyle w:val="9"/>
        <w:ind w:firstLine="0" w:firstLineChars="0"/>
        <w:jc w:val="center"/>
        <w:rPr>
          <w:rFonts w:ascii="黑体" w:hAnsi="黑体" w:eastAsia="黑体" w:cs="黑体"/>
          <w:sz w:val="21"/>
          <w:szCs w:val="21"/>
        </w:rPr>
      </w:pPr>
      <w:r>
        <w:drawing>
          <wp:inline distT="0" distB="0" distL="114300" distR="114300">
            <wp:extent cx="5481955" cy="920115"/>
            <wp:effectExtent l="0" t="0" r="4445" b="6985"/>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64"/>
                    <a:stretch>
                      <a:fillRect/>
                    </a:stretch>
                  </pic:blipFill>
                  <pic:spPr>
                    <a:xfrm>
                      <a:off x="0" y="0"/>
                      <a:ext cx="5481955" cy="920115"/>
                    </a:xfrm>
                    <a:prstGeom prst="rect">
                      <a:avLst/>
                    </a:prstGeom>
                    <a:noFill/>
                    <a:ln>
                      <a:noFill/>
                    </a:ln>
                  </pic:spPr>
                </pic:pic>
              </a:graphicData>
            </a:graphic>
          </wp:inline>
        </w:drawing>
      </w:r>
    </w:p>
    <w:p>
      <w:pPr>
        <w:pStyle w:val="9"/>
        <w:ind w:firstLine="0" w:firstLineChars="0"/>
        <w:jc w:val="center"/>
        <w:rPr>
          <w:rFonts w:eastAsia="仿宋"/>
        </w:rPr>
      </w:pPr>
      <w:r>
        <w:rPr>
          <w:rFonts w:hint="eastAsia" w:ascii="黑体" w:hAnsi="黑体" w:eastAsia="黑体" w:cs="黑体"/>
          <w:sz w:val="21"/>
          <w:szCs w:val="21"/>
        </w:rPr>
        <w:t>数据审核列表</w:t>
      </w:r>
    </w:p>
    <w:p>
      <w:pPr>
        <w:pStyle w:val="2"/>
        <w:numPr>
          <w:ilvl w:val="0"/>
          <w:numId w:val="8"/>
        </w:numPr>
        <w:ind w:left="845"/>
        <w:rPr>
          <w:rFonts w:ascii="仿宋" w:hAnsi="仿宋" w:eastAsia="仿宋" w:cs="仿宋"/>
          <w:b/>
          <w:bCs/>
        </w:rPr>
      </w:pPr>
      <w:bookmarkStart w:id="43" w:name="_Toc16011"/>
      <w:bookmarkStart w:id="44" w:name="OLE_LINK5"/>
      <w:bookmarkStart w:id="45" w:name="OLE_LINK6"/>
      <w:r>
        <w:rPr>
          <w:rFonts w:ascii="仿宋" w:hAnsi="仿宋" w:eastAsia="仿宋" w:cs="仿宋"/>
          <w:b/>
          <w:bCs/>
        </w:rPr>
        <w:t>实体审核</w:t>
      </w:r>
      <w:bookmarkEnd w:id="43"/>
      <w:bookmarkEnd w:id="44"/>
      <w:bookmarkEnd w:id="45"/>
    </w:p>
    <w:p>
      <w:pPr>
        <w:pStyle w:val="9"/>
        <w:ind w:firstLine="480"/>
      </w:pPr>
      <w:r>
        <w:rPr>
          <w:rFonts w:hint="eastAsia"/>
        </w:rPr>
        <w:t>对于</w:t>
      </w:r>
      <w:r>
        <w:t>审核类型为实例</w:t>
      </w:r>
      <w:r>
        <w:rPr>
          <w:rFonts w:hint="eastAsia"/>
        </w:rPr>
        <w:t>的</w:t>
      </w:r>
      <w:r>
        <w:t>数据</w:t>
      </w:r>
      <w:r>
        <w:rPr>
          <w:rFonts w:hint="eastAsia"/>
        </w:rPr>
        <w:t>审核</w:t>
      </w:r>
      <w:r>
        <w:t>页面</w:t>
      </w:r>
      <w:r>
        <w:rPr>
          <w:rFonts w:hint="eastAsia"/>
        </w:rPr>
        <w:t>如下图所示，可以展示需要审核的实体名字、类型、来源、时间。点击每一行实体，可以看到该实体的对应属性及情况。可以通过</w:t>
      </w:r>
      <w:r>
        <w:t>点击“</w:t>
      </w:r>
      <w:r>
        <w:rPr>
          <w:rFonts w:hint="eastAsia"/>
        </w:rPr>
        <w:t>全部</w:t>
      </w:r>
      <w:r>
        <w:t>通过”按钮</w:t>
      </w:r>
      <w:r>
        <w:rPr>
          <w:rFonts w:hint="eastAsia"/>
        </w:rPr>
        <w:t>来一次性提交，也可以勾选指定审批的行，点击“通过”按钮来审核通过。</w:t>
      </w:r>
      <w:r>
        <w:t xml:space="preserve">点击“驳回”按钮审批驳回选择的实例或全部实例。 </w:t>
      </w:r>
    </w:p>
    <w:p>
      <w:pPr>
        <w:pStyle w:val="9"/>
        <w:ind w:firstLine="0" w:firstLineChars="0"/>
      </w:pPr>
      <w:r>
        <w:drawing>
          <wp:inline distT="0" distB="0" distL="114300" distR="114300">
            <wp:extent cx="6182360" cy="4716780"/>
            <wp:effectExtent l="0" t="0" r="2540" b="7620"/>
            <wp:docPr id="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5"/>
                    <pic:cNvPicPr>
                      <a:picLocks noChangeAspect="1"/>
                    </pic:cNvPicPr>
                  </pic:nvPicPr>
                  <pic:blipFill>
                    <a:blip r:embed="rId65"/>
                    <a:stretch>
                      <a:fillRect/>
                    </a:stretch>
                  </pic:blipFill>
                  <pic:spPr>
                    <a:xfrm>
                      <a:off x="0" y="0"/>
                      <a:ext cx="6182360" cy="4716780"/>
                    </a:xfrm>
                    <a:prstGeom prst="rect">
                      <a:avLst/>
                    </a:prstGeom>
                    <a:noFill/>
                    <a:ln>
                      <a:noFill/>
                    </a:ln>
                  </pic:spPr>
                </pic:pic>
              </a:graphicData>
            </a:graphic>
          </wp:inline>
        </w:drawing>
      </w:r>
    </w:p>
    <w:p>
      <w:pPr>
        <w:pStyle w:val="9"/>
        <w:ind w:firstLine="420"/>
        <w:jc w:val="center"/>
        <w:rPr>
          <w:rFonts w:ascii="黑体" w:hAnsi="黑体" w:eastAsia="黑体" w:cs="黑体"/>
          <w:sz w:val="21"/>
          <w:szCs w:val="21"/>
        </w:rPr>
      </w:pPr>
      <w:r>
        <w:rPr>
          <w:rFonts w:hint="eastAsia" w:ascii="黑体" w:hAnsi="黑体" w:eastAsia="黑体" w:cs="黑体"/>
          <w:sz w:val="21"/>
          <w:szCs w:val="21"/>
        </w:rPr>
        <w:t>实体审核页面</w:t>
      </w:r>
    </w:p>
    <w:p>
      <w:pPr>
        <w:pStyle w:val="2"/>
        <w:numPr>
          <w:ilvl w:val="0"/>
          <w:numId w:val="8"/>
        </w:numPr>
        <w:ind w:left="845"/>
        <w:rPr>
          <w:rFonts w:ascii="仿宋" w:hAnsi="仿宋" w:eastAsia="仿宋" w:cs="仿宋"/>
          <w:b/>
          <w:bCs/>
        </w:rPr>
      </w:pPr>
      <w:bookmarkStart w:id="46" w:name="_Toc21741"/>
      <w:r>
        <w:rPr>
          <w:rFonts w:ascii="仿宋" w:hAnsi="仿宋" w:eastAsia="仿宋" w:cs="仿宋"/>
          <w:b/>
          <w:bCs/>
        </w:rPr>
        <w:t>实体查重</w:t>
      </w:r>
      <w:bookmarkEnd w:id="46"/>
      <w:r>
        <w:rPr>
          <w:rFonts w:hint="eastAsia" w:ascii="仿宋" w:hAnsi="仿宋" w:eastAsia="仿宋" w:cs="仿宋"/>
          <w:b/>
          <w:bCs/>
        </w:rPr>
        <w:t>与冲突解决</w:t>
      </w:r>
    </w:p>
    <w:p>
      <w:pPr>
        <w:pStyle w:val="9"/>
        <w:ind w:firstLine="480"/>
      </w:pPr>
      <w:r>
        <w:t>新添加的实例，有可能会和图谱中已存在的实例相似，这种情况下，我们可以选择创建新的实例，也可以和已存在的实例合并。在审核实例的时候可以选择相似开关，进入查重(web添加的实例是实时查询，etl和文本抽取是异步查询)，查重结束后，可以看见查重的统计结果，如</w:t>
      </w:r>
      <w:r>
        <w:rPr>
          <w:rFonts w:hint="eastAsia"/>
        </w:rPr>
        <w:t>下图</w:t>
      </w:r>
      <w:r>
        <w:t>所示。如果相似的实例是待审核的实例和已存在的实例有相同的特征属性。</w:t>
      </w:r>
    </w:p>
    <w:p>
      <w:pPr>
        <w:pStyle w:val="9"/>
        <w:ind w:firstLine="480"/>
      </w:pPr>
      <w:r>
        <w:drawing>
          <wp:inline distT="0" distB="0" distL="0" distR="0">
            <wp:extent cx="5486400" cy="1329055"/>
            <wp:effectExtent l="0" t="0" r="0" b="4445"/>
            <wp:docPr id="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8"/>
                    <pic:cNvPicPr>
                      <a:picLocks noChangeAspect="1"/>
                    </pic:cNvPicPr>
                  </pic:nvPicPr>
                  <pic:blipFill>
                    <a:blip r:embed="rId66"/>
                    <a:stretch>
                      <a:fillRect/>
                    </a:stretch>
                  </pic:blipFill>
                  <pic:spPr>
                    <a:xfrm>
                      <a:off x="0" y="0"/>
                      <a:ext cx="5486400" cy="1329055"/>
                    </a:xfrm>
                    <a:prstGeom prst="rect">
                      <a:avLst/>
                    </a:prstGeom>
                  </pic:spPr>
                </pic:pic>
              </a:graphicData>
            </a:graphic>
          </wp:inline>
        </w:drawing>
      </w:r>
    </w:p>
    <w:p>
      <w:pPr>
        <w:pStyle w:val="9"/>
        <w:ind w:firstLine="420"/>
        <w:jc w:val="center"/>
        <w:rPr>
          <w:rFonts w:ascii="黑体" w:hAnsi="黑体" w:eastAsia="黑体" w:cs="黑体"/>
          <w:sz w:val="21"/>
          <w:szCs w:val="21"/>
        </w:rPr>
      </w:pPr>
      <w:r>
        <w:rPr>
          <w:rFonts w:hint="eastAsia" w:ascii="黑体" w:hAnsi="黑体" w:eastAsia="黑体" w:cs="黑体"/>
          <w:sz w:val="21"/>
          <w:szCs w:val="21"/>
        </w:rPr>
        <w:t>实体审核的相似页面</w:t>
      </w:r>
    </w:p>
    <w:p>
      <w:pPr>
        <w:pStyle w:val="9"/>
        <w:ind w:firstLine="480"/>
      </w:pPr>
      <w:r>
        <w:t>在实例比对的界面，可以看见已审核和待审核对象的对比信息。选择“合并”进入合并操作界面；选择“保留”，会直接将待审核的实例置为通过。如</w:t>
      </w:r>
      <w:r>
        <w:rPr>
          <w:rFonts w:hint="eastAsia"/>
        </w:rPr>
        <w:t>下图</w:t>
      </w:r>
      <w:r>
        <w:t>所示。</w:t>
      </w:r>
    </w:p>
    <w:p>
      <w:pPr>
        <w:pStyle w:val="9"/>
        <w:spacing w:line="240" w:lineRule="auto"/>
        <w:ind w:firstLine="480"/>
      </w:pPr>
      <w:r>
        <w:drawing>
          <wp:inline distT="0" distB="0" distL="114300" distR="114300">
            <wp:extent cx="5479415" cy="2461260"/>
            <wp:effectExtent l="0" t="0" r="6985" b="2540"/>
            <wp:docPr id="1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8"/>
                    <pic:cNvPicPr>
                      <a:picLocks noChangeAspect="1"/>
                    </pic:cNvPicPr>
                  </pic:nvPicPr>
                  <pic:blipFill>
                    <a:blip r:embed="rId67"/>
                    <a:stretch>
                      <a:fillRect/>
                    </a:stretch>
                  </pic:blipFill>
                  <pic:spPr>
                    <a:xfrm>
                      <a:off x="0" y="0"/>
                      <a:ext cx="5479415" cy="2461260"/>
                    </a:xfrm>
                    <a:prstGeom prst="rect">
                      <a:avLst/>
                    </a:prstGeom>
                    <a:noFill/>
                    <a:ln>
                      <a:noFill/>
                    </a:ln>
                  </pic:spPr>
                </pic:pic>
              </a:graphicData>
            </a:graphic>
          </wp:inline>
        </w:drawing>
      </w:r>
    </w:p>
    <w:p>
      <w:pPr>
        <w:pStyle w:val="9"/>
        <w:ind w:firstLine="420"/>
        <w:jc w:val="center"/>
      </w:pPr>
      <w:r>
        <w:rPr>
          <w:rFonts w:hint="eastAsia" w:ascii="黑体" w:hAnsi="黑体" w:eastAsia="黑体" w:cs="黑体"/>
          <w:sz w:val="21"/>
          <w:szCs w:val="21"/>
        </w:rPr>
        <w:t>实体比对页面</w:t>
      </w:r>
    </w:p>
    <w:p>
      <w:pPr>
        <w:pStyle w:val="9"/>
        <w:ind w:firstLine="480"/>
      </w:pPr>
      <w:r>
        <w:t>在合并界面，可以修改待审核的属性。点击“重置”恢复初始状态；点击“取消”回到实例对比界面；点击“合并”则将待审核的实例与已审核的实例合并(包括属性和关系)，如</w:t>
      </w:r>
      <w:r>
        <w:rPr>
          <w:rFonts w:hint="eastAsia"/>
        </w:rPr>
        <w:t>下</w:t>
      </w:r>
      <w:r>
        <w:t>图所示。</w:t>
      </w:r>
    </w:p>
    <w:p>
      <w:pPr>
        <w:pStyle w:val="9"/>
        <w:ind w:firstLine="480"/>
      </w:pPr>
      <w:r>
        <w:drawing>
          <wp:inline distT="0" distB="0" distL="114300" distR="114300">
            <wp:extent cx="5476875" cy="1870710"/>
            <wp:effectExtent l="0" t="0" r="9525" b="8890"/>
            <wp:docPr id="1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9"/>
                    <pic:cNvPicPr>
                      <a:picLocks noChangeAspect="1"/>
                    </pic:cNvPicPr>
                  </pic:nvPicPr>
                  <pic:blipFill>
                    <a:blip r:embed="rId68"/>
                    <a:srcRect b="2676"/>
                    <a:stretch>
                      <a:fillRect/>
                    </a:stretch>
                  </pic:blipFill>
                  <pic:spPr>
                    <a:xfrm>
                      <a:off x="0" y="0"/>
                      <a:ext cx="5476875" cy="1870710"/>
                    </a:xfrm>
                    <a:prstGeom prst="rect">
                      <a:avLst/>
                    </a:prstGeom>
                    <a:noFill/>
                    <a:ln>
                      <a:noFill/>
                    </a:ln>
                  </pic:spPr>
                </pic:pic>
              </a:graphicData>
            </a:graphic>
          </wp:inline>
        </w:drawing>
      </w:r>
    </w:p>
    <w:p>
      <w:pPr>
        <w:pStyle w:val="9"/>
        <w:ind w:firstLine="420"/>
        <w:jc w:val="center"/>
      </w:pPr>
      <w:r>
        <w:rPr>
          <w:rFonts w:hint="eastAsia" w:ascii="黑体" w:hAnsi="黑体" w:eastAsia="黑体" w:cs="黑体"/>
          <w:sz w:val="21"/>
          <w:szCs w:val="21"/>
        </w:rPr>
        <w:t>实体合并页面</w:t>
      </w:r>
    </w:p>
    <w:p>
      <w:pPr>
        <w:pStyle w:val="2"/>
        <w:numPr>
          <w:ilvl w:val="0"/>
          <w:numId w:val="8"/>
        </w:numPr>
        <w:ind w:left="845"/>
        <w:rPr>
          <w:rFonts w:ascii="仿宋" w:hAnsi="仿宋" w:eastAsia="仿宋" w:cs="仿宋"/>
          <w:b/>
          <w:bCs/>
        </w:rPr>
      </w:pPr>
      <w:bookmarkStart w:id="47" w:name="OLE_LINK7"/>
      <w:bookmarkStart w:id="48" w:name="_Toc31847"/>
      <w:bookmarkStart w:id="49" w:name="OLE_LINK8"/>
      <w:r>
        <w:rPr>
          <w:rFonts w:ascii="仿宋" w:hAnsi="仿宋" w:eastAsia="仿宋" w:cs="仿宋"/>
          <w:b/>
          <w:bCs/>
        </w:rPr>
        <w:t>关系审核</w:t>
      </w:r>
      <w:bookmarkEnd w:id="47"/>
      <w:bookmarkEnd w:id="48"/>
      <w:bookmarkEnd w:id="49"/>
    </w:p>
    <w:p>
      <w:pPr>
        <w:pStyle w:val="9"/>
        <w:ind w:firstLine="480"/>
      </w:pPr>
      <w:r>
        <w:t>在实例没有处理完成之前，是不能对关系进行审核的。由于etl和文本抽取抽出的结果会同时包含实例和关系，在实例审核步骤会有相似合并的操作，所以会导致关系和已存在的关系重复的情况。所以审核关系之前需要首先对关系进行查重，如</w:t>
      </w:r>
      <w:r>
        <w:rPr>
          <w:rFonts w:hint="eastAsia"/>
        </w:rPr>
        <w:t>下</w:t>
      </w:r>
      <w:r>
        <w:t>图所示。 关系的审核步骤和实例类似。</w:t>
      </w:r>
    </w:p>
    <w:p>
      <w:pPr>
        <w:pStyle w:val="9"/>
        <w:spacing w:line="240" w:lineRule="auto"/>
        <w:ind w:firstLine="480"/>
      </w:pPr>
      <w:r>
        <w:drawing>
          <wp:inline distT="0" distB="0" distL="0" distR="0">
            <wp:extent cx="5486400" cy="1821815"/>
            <wp:effectExtent l="0" t="0" r="0" b="6985"/>
            <wp:docPr id="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9"/>
                    <pic:cNvPicPr>
                      <a:picLocks noChangeAspect="1"/>
                    </pic:cNvPicPr>
                  </pic:nvPicPr>
                  <pic:blipFill>
                    <a:blip r:embed="rId69"/>
                    <a:stretch>
                      <a:fillRect/>
                    </a:stretch>
                  </pic:blipFill>
                  <pic:spPr>
                    <a:xfrm>
                      <a:off x="0" y="0"/>
                      <a:ext cx="5486400" cy="1821815"/>
                    </a:xfrm>
                    <a:prstGeom prst="rect">
                      <a:avLst/>
                    </a:prstGeom>
                  </pic:spPr>
                </pic:pic>
              </a:graphicData>
            </a:graphic>
          </wp:inline>
        </w:drawing>
      </w:r>
    </w:p>
    <w:p>
      <w:pPr>
        <w:pStyle w:val="9"/>
        <w:ind w:firstLine="420"/>
        <w:jc w:val="center"/>
      </w:pPr>
      <w:r>
        <w:rPr>
          <w:rFonts w:hint="eastAsia" w:ascii="黑体" w:hAnsi="黑体" w:eastAsia="黑体" w:cs="黑体"/>
          <w:sz w:val="21"/>
          <w:szCs w:val="21"/>
        </w:rPr>
        <w:t>关系审核页面</w:t>
      </w:r>
    </w:p>
    <w:p>
      <w:pPr>
        <w:pStyle w:val="2"/>
        <w:numPr>
          <w:ilvl w:val="0"/>
          <w:numId w:val="8"/>
        </w:numPr>
        <w:ind w:left="845"/>
        <w:rPr>
          <w:rFonts w:ascii="仿宋" w:hAnsi="仿宋" w:eastAsia="仿宋" w:cs="仿宋"/>
          <w:b/>
          <w:bCs/>
        </w:rPr>
      </w:pPr>
      <w:bookmarkStart w:id="50" w:name="_Toc14600"/>
      <w:r>
        <w:rPr>
          <w:rFonts w:ascii="仿宋" w:hAnsi="仿宋" w:eastAsia="仿宋" w:cs="仿宋"/>
          <w:b/>
          <w:bCs/>
        </w:rPr>
        <w:t>关系查重</w:t>
      </w:r>
      <w:bookmarkEnd w:id="50"/>
    </w:p>
    <w:p>
      <w:pPr>
        <w:pStyle w:val="9"/>
        <w:ind w:firstLine="480"/>
        <w:rPr>
          <w:szCs w:val="22"/>
        </w:rPr>
      </w:pPr>
      <w:r>
        <w:rPr>
          <w:szCs w:val="22"/>
        </w:rPr>
        <w:t>和实例查重类似，点击对应的结果进入关系比对界面，如</w:t>
      </w:r>
      <w:r>
        <w:rPr>
          <w:rFonts w:hint="eastAsia"/>
          <w:szCs w:val="22"/>
        </w:rPr>
        <w:t>下图所示。</w:t>
      </w:r>
    </w:p>
    <w:p>
      <w:pPr>
        <w:pStyle w:val="9"/>
        <w:ind w:firstLine="480"/>
      </w:pPr>
      <w:r>
        <w:drawing>
          <wp:inline distT="0" distB="0" distL="0" distR="0">
            <wp:extent cx="5486400" cy="2081530"/>
            <wp:effectExtent l="0" t="0" r="0" b="1270"/>
            <wp:docPr id="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0"/>
                    <pic:cNvPicPr>
                      <a:picLocks noChangeAspect="1"/>
                    </pic:cNvPicPr>
                  </pic:nvPicPr>
                  <pic:blipFill>
                    <a:blip r:embed="rId70"/>
                    <a:srcRect t="2950" b="4926"/>
                    <a:stretch>
                      <a:fillRect/>
                    </a:stretch>
                  </pic:blipFill>
                  <pic:spPr>
                    <a:xfrm>
                      <a:off x="0" y="0"/>
                      <a:ext cx="5486400" cy="2081530"/>
                    </a:xfrm>
                    <a:prstGeom prst="rect">
                      <a:avLst/>
                    </a:prstGeom>
                  </pic:spPr>
                </pic:pic>
              </a:graphicData>
            </a:graphic>
          </wp:inline>
        </w:drawing>
      </w:r>
    </w:p>
    <w:p>
      <w:pPr>
        <w:pStyle w:val="9"/>
        <w:ind w:firstLine="420"/>
        <w:jc w:val="center"/>
      </w:pPr>
      <w:r>
        <w:rPr>
          <w:rFonts w:hint="eastAsia" w:ascii="黑体" w:hAnsi="黑体" w:eastAsia="黑体" w:cs="黑体"/>
          <w:sz w:val="21"/>
          <w:szCs w:val="21"/>
        </w:rPr>
        <w:t>关系比对页面</w:t>
      </w:r>
    </w:p>
    <w:p>
      <w:pPr>
        <w:pStyle w:val="9"/>
        <w:ind w:firstLine="480"/>
      </w:pPr>
      <w:r>
        <w:t>选择“合并”，那么这条关系会直接与已审核的关系合并，选择“保留”则进入保留的界面(如果在本体构建时，没有对该关系添加说明，则没有保留的选项)，如</w:t>
      </w:r>
      <w:r>
        <w:rPr>
          <w:rFonts w:hint="eastAsia"/>
        </w:rPr>
        <w:t>下</w:t>
      </w:r>
      <w:r>
        <w:t>图所示。点击“重置”则恢复初始状态，点击“取消”回到关系比对界面，点击“确定”则保留当前的编辑信息，如果编辑的信息和已存在的关系又重复，则不能保存成功。</w:t>
      </w:r>
    </w:p>
    <w:p>
      <w:pPr>
        <w:pStyle w:val="9"/>
        <w:ind w:firstLine="480"/>
      </w:pPr>
      <w:r>
        <w:drawing>
          <wp:inline distT="0" distB="0" distL="0" distR="0">
            <wp:extent cx="5486400" cy="1607185"/>
            <wp:effectExtent l="0" t="0" r="0" b="5715"/>
            <wp:docPr id="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1"/>
                    <pic:cNvPicPr>
                      <a:picLocks noChangeAspect="1"/>
                    </pic:cNvPicPr>
                  </pic:nvPicPr>
                  <pic:blipFill>
                    <a:blip r:embed="rId71"/>
                    <a:stretch>
                      <a:fillRect/>
                    </a:stretch>
                  </pic:blipFill>
                  <pic:spPr>
                    <a:xfrm>
                      <a:off x="0" y="0"/>
                      <a:ext cx="5486400" cy="1607185"/>
                    </a:xfrm>
                    <a:prstGeom prst="rect">
                      <a:avLst/>
                    </a:prstGeom>
                  </pic:spPr>
                </pic:pic>
              </a:graphicData>
            </a:graphic>
          </wp:inline>
        </w:drawing>
      </w:r>
    </w:p>
    <w:p>
      <w:pPr>
        <w:pStyle w:val="9"/>
        <w:ind w:firstLine="420"/>
        <w:jc w:val="center"/>
        <w:rPr>
          <w:sz w:val="21"/>
          <w:szCs w:val="21"/>
        </w:rPr>
      </w:pPr>
      <w:r>
        <w:rPr>
          <w:rFonts w:hint="eastAsia" w:ascii="黑体" w:hAnsi="黑体" w:eastAsia="黑体" w:cs="黑体"/>
          <w:sz w:val="21"/>
          <w:szCs w:val="21"/>
        </w:rPr>
        <w:t>关系合并页面（显示了关系上的说明属性）</w:t>
      </w:r>
    </w:p>
    <w:p>
      <w:pPr>
        <w:pStyle w:val="2"/>
        <w:numPr>
          <w:ilvl w:val="0"/>
          <w:numId w:val="8"/>
        </w:numPr>
        <w:ind w:left="845"/>
        <w:rPr>
          <w:rFonts w:ascii="仿宋" w:hAnsi="仿宋" w:eastAsia="仿宋" w:cs="仿宋"/>
          <w:b/>
          <w:bCs/>
        </w:rPr>
      </w:pPr>
      <w:bookmarkStart w:id="51" w:name="_Toc20774"/>
      <w:r>
        <w:rPr>
          <w:rFonts w:ascii="仿宋" w:hAnsi="仿宋" w:eastAsia="仿宋" w:cs="仿宋"/>
          <w:b/>
          <w:bCs/>
        </w:rPr>
        <w:t>审批通过</w:t>
      </w:r>
      <w:bookmarkEnd w:id="51"/>
    </w:p>
    <w:p>
      <w:pPr>
        <w:pStyle w:val="9"/>
        <w:ind w:firstLine="480"/>
      </w:pPr>
      <w:r>
        <w:rPr>
          <w:rFonts w:hint="eastAsia"/>
        </w:rPr>
        <w:t>审批通过页面如下图所示</w:t>
      </w:r>
      <w:r>
        <w:t>，选择确认通过的实例（标注①），点击“通过”按钮（标注②），弹出审批通过二次确认页面，可以输入审批意见（标注③），点击确认按钮进行确认（标注④），点击取消按钮则取消这次审核（标注⑤）</w:t>
      </w:r>
    </w:p>
    <w:p>
      <w:pPr>
        <w:pStyle w:val="9"/>
        <w:spacing w:line="240" w:lineRule="auto"/>
        <w:ind w:firstLine="480"/>
      </w:pPr>
      <w:r>
        <w:drawing>
          <wp:inline distT="0" distB="0" distL="0" distR="0">
            <wp:extent cx="5486400" cy="24923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2"/>
                    <a:stretch>
                      <a:fillRect/>
                    </a:stretch>
                  </pic:blipFill>
                  <pic:spPr>
                    <a:xfrm>
                      <a:off x="0" y="0"/>
                      <a:ext cx="5486400" cy="2492375"/>
                    </a:xfrm>
                    <a:prstGeom prst="rect">
                      <a:avLst/>
                    </a:prstGeom>
                  </pic:spPr>
                </pic:pic>
              </a:graphicData>
            </a:graphic>
          </wp:inline>
        </w:drawing>
      </w:r>
    </w:p>
    <w:p>
      <w:pPr>
        <w:pStyle w:val="9"/>
        <w:ind w:firstLine="420"/>
        <w:jc w:val="center"/>
      </w:pPr>
      <w:r>
        <w:rPr>
          <w:rFonts w:hint="eastAsia" w:ascii="黑体" w:hAnsi="黑体" w:eastAsia="黑体" w:cs="黑体"/>
          <w:sz w:val="21"/>
          <w:szCs w:val="21"/>
        </w:rPr>
        <w:t>审核通过页面</w:t>
      </w:r>
    </w:p>
    <w:p>
      <w:pPr>
        <w:pStyle w:val="2"/>
        <w:numPr>
          <w:ilvl w:val="0"/>
          <w:numId w:val="8"/>
        </w:numPr>
        <w:ind w:left="845"/>
        <w:rPr>
          <w:rFonts w:ascii="仿宋" w:hAnsi="仿宋" w:eastAsia="仿宋" w:cs="仿宋"/>
          <w:b/>
          <w:bCs/>
        </w:rPr>
      </w:pPr>
      <w:bookmarkStart w:id="52" w:name="_Toc10555"/>
      <w:r>
        <w:rPr>
          <w:rFonts w:ascii="仿宋" w:hAnsi="仿宋" w:eastAsia="仿宋" w:cs="仿宋"/>
          <w:b/>
          <w:bCs/>
        </w:rPr>
        <w:t>审批驳回</w:t>
      </w:r>
      <w:bookmarkEnd w:id="52"/>
    </w:p>
    <w:p>
      <w:pPr>
        <w:pStyle w:val="9"/>
        <w:ind w:firstLine="480"/>
      </w:pPr>
      <w:r>
        <w:rPr>
          <w:rFonts w:hint="eastAsia"/>
        </w:rPr>
        <w:t>审批驳回页面如下图所示</w:t>
      </w:r>
      <w:r>
        <w:t>，选择确认驳回的实例（标注①），点击“驳回”按钮（标注②），弹出审批驳回二次确认页面，可以输入审批意见（标注③），点击确认按钮进行确认（标注④），点击取消按钮则取消这次审核（标注⑤）</w:t>
      </w:r>
      <w:r>
        <w:rPr>
          <w:rFonts w:hint="eastAsia"/>
        </w:rPr>
        <w:t>。</w:t>
      </w:r>
    </w:p>
    <w:p>
      <w:pPr>
        <w:pStyle w:val="9"/>
        <w:ind w:firstLine="480"/>
      </w:pPr>
    </w:p>
    <w:p>
      <w:pPr>
        <w:pStyle w:val="9"/>
        <w:spacing w:line="240" w:lineRule="auto"/>
        <w:ind w:firstLine="480"/>
      </w:pPr>
      <w:r>
        <w:drawing>
          <wp:inline distT="0" distB="0" distL="0" distR="0">
            <wp:extent cx="5486400" cy="213868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3"/>
                    <a:stretch>
                      <a:fillRect/>
                    </a:stretch>
                  </pic:blipFill>
                  <pic:spPr>
                    <a:xfrm>
                      <a:off x="0" y="0"/>
                      <a:ext cx="5486400" cy="2138680"/>
                    </a:xfrm>
                    <a:prstGeom prst="rect">
                      <a:avLst/>
                    </a:prstGeom>
                  </pic:spPr>
                </pic:pic>
              </a:graphicData>
            </a:graphic>
          </wp:inline>
        </w:drawing>
      </w:r>
    </w:p>
    <w:p>
      <w:pPr>
        <w:pStyle w:val="9"/>
        <w:spacing w:line="240" w:lineRule="auto"/>
        <w:ind w:firstLine="420"/>
        <w:jc w:val="center"/>
        <w:rPr>
          <w:rFonts w:ascii="黑体" w:hAnsi="黑体" w:eastAsia="黑体" w:cs="黑体"/>
          <w:sz w:val="21"/>
          <w:szCs w:val="21"/>
        </w:rPr>
      </w:pPr>
      <w:r>
        <w:rPr>
          <w:rFonts w:hint="eastAsia" w:ascii="黑体" w:hAnsi="黑体" w:eastAsia="黑体" w:cs="黑体"/>
          <w:sz w:val="21"/>
          <w:szCs w:val="21"/>
        </w:rPr>
        <w:t>审批驳回</w:t>
      </w:r>
    </w:p>
    <w:p>
      <w:pPr>
        <w:numPr>
          <w:ilvl w:val="0"/>
          <w:numId w:val="7"/>
        </w:numPr>
        <w:rPr>
          <w:rFonts w:ascii="仿宋" w:hAnsi="仿宋" w:eastAsia="仿宋" w:cs="仿宋"/>
          <w:b/>
          <w:bCs/>
        </w:rPr>
      </w:pPr>
      <w:r>
        <w:rPr>
          <w:rFonts w:hint="eastAsia" w:ascii="仿宋" w:hAnsi="仿宋" w:eastAsia="仿宋" w:cs="仿宋"/>
          <w:b/>
          <w:bCs/>
        </w:rPr>
        <w:t>数据发布</w:t>
      </w:r>
    </w:p>
    <w:p>
      <w:pPr>
        <w:rPr>
          <w:rFonts w:ascii="Arial" w:hAnsi="Arial"/>
          <w:szCs w:val="22"/>
        </w:rPr>
      </w:pPr>
      <w:r>
        <w:rPr>
          <w:rFonts w:hint="eastAsia" w:ascii="Arial" w:hAnsi="Arial"/>
          <w:szCs w:val="22"/>
        </w:rPr>
        <w:t>数据发布是一个将审核通过的三元组数据可以按照需要进行发布上线的环节，只有发布后的三元组才会在知识图谱中生效，也才能被知识服务中使用到。发布可以选择将所有审核数据一次发布，也可以按照时间筛选的方式选择部分数据发布。发布后的三元组数据格式是RDF格式，导出的数据文件格式为owl格式。</w:t>
      </w:r>
    </w:p>
    <w:p>
      <w:pPr>
        <w:pStyle w:val="2"/>
      </w:pPr>
    </w:p>
    <w:p>
      <w:pPr>
        <w:pStyle w:val="6"/>
      </w:pPr>
      <w:r>
        <w:rPr>
          <w:rFonts w:hint="eastAsia"/>
        </w:rPr>
        <w:t>4.5.2.4 知识存储</w:t>
      </w:r>
    </w:p>
    <w:p>
      <w:pPr>
        <w:pStyle w:val="2"/>
        <w:ind w:firstLine="420"/>
      </w:pPr>
      <w:r>
        <w:rPr>
          <w:rFonts w:hint="eastAsia"/>
        </w:rPr>
        <w:t>在知识存储中采用</w:t>
      </w:r>
      <w:r>
        <w:t>包括关系型数据存储与管理</w:t>
      </w:r>
      <w:r>
        <w:rPr>
          <w:rFonts w:hint="eastAsia"/>
        </w:rPr>
        <w:t>（系统选用MySQL）</w:t>
      </w:r>
      <w:r>
        <w:t>、全文索引管理</w:t>
      </w:r>
      <w:r>
        <w:rPr>
          <w:rFonts w:hint="eastAsia"/>
        </w:rPr>
        <w:t>(系统选用ElasticSearch)</w:t>
      </w:r>
      <w:r>
        <w:t>、文件存储以管理</w:t>
      </w:r>
      <w:r>
        <w:rPr>
          <w:rFonts w:hint="eastAsia"/>
        </w:rPr>
        <w:t>（系统选用MongoDB）</w:t>
      </w:r>
      <w:r>
        <w:t>、图谱数据存储与管理</w:t>
      </w:r>
      <w:r>
        <w:rPr>
          <w:rFonts w:hint="eastAsia"/>
        </w:rPr>
        <w:t>（系统选用Neo4J）</w:t>
      </w:r>
      <w:r>
        <w:t>混合型存储架构，实现对知识素材数据、知识图谱数据和各类管理性数据的高效存储与管理，并对外提供统一存储管理引擎服务</w:t>
      </w:r>
      <w:r>
        <w:rPr>
          <w:rFonts w:hint="eastAsia"/>
        </w:rPr>
        <w:t>。</w:t>
      </w:r>
    </w:p>
    <w:p>
      <w:pPr>
        <w:pStyle w:val="5"/>
      </w:pPr>
      <w:r>
        <w:rPr>
          <w:rFonts w:hint="eastAsia"/>
        </w:rPr>
        <w:t>4.5.3 基于知识图谱的信息检索系统</w:t>
      </w:r>
    </w:p>
    <w:p>
      <w:pPr>
        <w:ind w:firstLine="480" w:firstLineChars="200"/>
      </w:pPr>
      <w:r>
        <w:rPr>
          <w:rFonts w:hint="eastAsia"/>
        </w:rPr>
        <w:t>基于知识图谱的信息检索系统</w:t>
      </w:r>
      <w:r>
        <w:t>的具体页面展示方式，在项目启动后会由我方提供设计稿，设计稿经过甲方确认后再进行开发工作。</w:t>
      </w:r>
      <w:r>
        <w:rPr>
          <w:rFonts w:hint="eastAsia"/>
        </w:rPr>
        <w:t>主要包括智能检索、图谱可视化。</w:t>
      </w:r>
    </w:p>
    <w:p>
      <w:pPr>
        <w:pStyle w:val="6"/>
        <w:numPr>
          <w:ilvl w:val="255"/>
          <w:numId w:val="0"/>
        </w:numPr>
        <w:spacing w:line="240" w:lineRule="auto"/>
      </w:pPr>
      <w:r>
        <w:rPr>
          <w:rFonts w:hint="eastAsia"/>
        </w:rPr>
        <w:t>4.5.3.1智能检索</w:t>
      </w:r>
    </w:p>
    <w:p>
      <w:pPr>
        <w:ind w:firstLine="480" w:firstLineChars="200"/>
        <w:rPr>
          <w:rFonts w:ascii="宋体" w:hAnsi="宋体" w:cs="宋体"/>
        </w:rPr>
      </w:pPr>
      <w:r>
        <w:rPr>
          <w:rFonts w:hint="eastAsia" w:ascii="宋体" w:hAnsi="宋体" w:cs="宋体"/>
        </w:rPr>
        <w:t>智能检索，也叫智能语义检索，是指在用户检索时，系统能够利用和依托知识图谱和百科数据库，实现自动判断搜索意图，优化检索结果，为用户提供相关知识的服务。智能检索主要涉及分词、实体识别、意图匹配及图查询等技术。具体过程如下图：</w:t>
      </w:r>
    </w:p>
    <w:p>
      <w:pPr>
        <w:pStyle w:val="2"/>
        <w:jc w:val="center"/>
      </w:pPr>
      <w:r>
        <w:drawing>
          <wp:inline distT="0" distB="0" distL="114300" distR="114300">
            <wp:extent cx="5880100" cy="2226310"/>
            <wp:effectExtent l="0" t="0" r="6350" b="254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74"/>
                    <a:stretch>
                      <a:fillRect/>
                    </a:stretch>
                  </pic:blipFill>
                  <pic:spPr>
                    <a:xfrm>
                      <a:off x="0" y="0"/>
                      <a:ext cx="5880100" cy="2226310"/>
                    </a:xfrm>
                    <a:prstGeom prst="rect">
                      <a:avLst/>
                    </a:prstGeom>
                    <a:noFill/>
                    <a:ln>
                      <a:noFill/>
                    </a:ln>
                  </pic:spPr>
                </pic:pic>
              </a:graphicData>
            </a:graphic>
          </wp:inline>
        </w:drawing>
      </w:r>
    </w:p>
    <w:p>
      <w:pPr>
        <w:pStyle w:val="2"/>
        <w:jc w:val="center"/>
        <w:rPr>
          <w:rFonts w:ascii="黑体" w:hAnsi="黑体" w:eastAsia="黑体" w:cs="黑体"/>
          <w:sz w:val="21"/>
          <w:szCs w:val="21"/>
        </w:rPr>
      </w:pPr>
      <w:r>
        <w:rPr>
          <w:rFonts w:hint="eastAsia" w:ascii="黑体" w:hAnsi="黑体" w:eastAsia="黑体" w:cs="黑体"/>
          <w:sz w:val="21"/>
          <w:szCs w:val="21"/>
        </w:rPr>
        <w:t>图 智能检索处理流程</w:t>
      </w:r>
    </w:p>
    <w:p>
      <w:pPr>
        <w:pStyle w:val="2"/>
        <w:numPr>
          <w:ilvl w:val="0"/>
          <w:numId w:val="9"/>
        </w:numPr>
        <w:ind w:left="845"/>
        <w:rPr>
          <w:rFonts w:ascii="仿宋" w:hAnsi="仿宋" w:eastAsia="仿宋" w:cs="仿宋"/>
          <w:b/>
          <w:bCs/>
        </w:rPr>
      </w:pPr>
      <w:r>
        <w:rPr>
          <w:rFonts w:ascii="仿宋" w:hAnsi="仿宋" w:eastAsia="仿宋" w:cs="仿宋"/>
          <w:b/>
          <w:bCs/>
        </w:rPr>
        <w:t>分词</w:t>
      </w:r>
    </w:p>
    <w:p>
      <w:pPr>
        <w:ind w:firstLine="480" w:firstLineChars="200"/>
        <w:rPr>
          <w:rFonts w:ascii="宋体" w:hAnsi="宋体" w:cs="宋体"/>
        </w:rPr>
      </w:pPr>
      <w:r>
        <w:rPr>
          <w:rFonts w:hint="eastAsia" w:ascii="宋体" w:hAnsi="宋体" w:cs="宋体"/>
        </w:rPr>
        <w:t>分词，就是将连续的字序列按照一定的规则划分为词序列的过程。利用成熟的分词技术，可以达到文本分词的目的。现有的分词算法可主要分为三大类：基于词典的分词方法、基于统计的分词方法、词典与统计相结合的匹配。</w:t>
      </w:r>
    </w:p>
    <w:p>
      <w:pPr>
        <w:ind w:firstLine="480" w:firstLineChars="200"/>
        <w:rPr>
          <w:rFonts w:ascii="宋体" w:hAnsi="宋体" w:cs="宋体"/>
        </w:rPr>
      </w:pPr>
      <w:r>
        <w:rPr>
          <w:rFonts w:hint="eastAsia" w:ascii="宋体" w:hAnsi="宋体" w:cs="宋体"/>
        </w:rPr>
        <w:t>本系统则是将词典与统计学习方法结合起来，既发挥词典分词切分速度快的特点，又利用了统计分词结合上下文识别生词、自动消除歧义的优点，利用知识图谱和百科数据库及成熟的开源分词器，对用户检索语句进行分词。主要处理过程如下：</w:t>
      </w:r>
    </w:p>
    <w:p>
      <w:pPr>
        <w:ind w:firstLine="480" w:firstLineChars="200"/>
        <w:rPr>
          <w:rFonts w:ascii="宋体" w:hAnsi="宋体" w:cs="宋体"/>
        </w:rPr>
      </w:pPr>
      <w:r>
        <w:rPr>
          <w:rFonts w:hint="eastAsia" w:ascii="宋体" w:hAnsi="宋体" w:cs="宋体"/>
        </w:rPr>
        <w:t>①获取实体词库，根据图谱中的实体获取词库。</w:t>
      </w:r>
    </w:p>
    <w:p>
      <w:pPr>
        <w:ind w:firstLine="480" w:firstLineChars="200"/>
        <w:rPr>
          <w:rFonts w:ascii="宋体" w:hAnsi="宋体" w:cs="宋体"/>
        </w:rPr>
      </w:pPr>
      <w:r>
        <w:rPr>
          <w:rFonts w:hint="eastAsia" w:ascii="宋体" w:hAnsi="宋体" w:cs="宋体"/>
        </w:rPr>
        <w:t>②定义分词器，如使用jieba分词器，加载图谱获取的词库。</w:t>
      </w:r>
    </w:p>
    <w:p>
      <w:pPr>
        <w:ind w:firstLine="480" w:firstLineChars="200"/>
        <w:rPr>
          <w:rFonts w:ascii="宋体" w:hAnsi="宋体" w:cs="宋体"/>
        </w:rPr>
      </w:pPr>
      <w:r>
        <w:rPr>
          <w:rFonts w:hint="eastAsia" w:ascii="宋体" w:hAnsi="宋体" w:cs="宋体"/>
        </w:rPr>
        <w:t>③加载定义好的词库，使用分词器对搜索语句进行分词。</w:t>
      </w:r>
    </w:p>
    <w:p>
      <w:pPr>
        <w:ind w:firstLine="480" w:firstLineChars="200"/>
        <w:rPr>
          <w:rFonts w:ascii="宋体" w:hAnsi="宋体" w:cs="宋体"/>
        </w:rPr>
      </w:pPr>
      <w:r>
        <w:rPr>
          <w:rFonts w:hint="eastAsia" w:ascii="宋体" w:hAnsi="宋体" w:cs="宋体"/>
        </w:rPr>
        <w:t>④解析词性，分词结果进行词性解析。</w:t>
      </w:r>
    </w:p>
    <w:p>
      <w:pPr>
        <w:pStyle w:val="2"/>
        <w:numPr>
          <w:ilvl w:val="0"/>
          <w:numId w:val="9"/>
        </w:numPr>
        <w:ind w:left="845"/>
        <w:rPr>
          <w:rFonts w:ascii="仿宋" w:hAnsi="仿宋" w:eastAsia="仿宋" w:cs="仿宋"/>
          <w:b/>
          <w:bCs/>
        </w:rPr>
      </w:pPr>
      <w:r>
        <w:rPr>
          <w:rFonts w:hint="eastAsia" w:ascii="仿宋" w:hAnsi="仿宋" w:eastAsia="仿宋" w:cs="仿宋"/>
          <w:b/>
          <w:bCs/>
        </w:rPr>
        <w:t>检索语句实体识别</w:t>
      </w:r>
    </w:p>
    <w:p>
      <w:pPr>
        <w:ind w:firstLine="480" w:firstLineChars="200"/>
        <w:rPr>
          <w:rFonts w:ascii="宋体" w:hAnsi="宋体" w:cs="宋体"/>
        </w:rPr>
      </w:pPr>
      <w:r>
        <w:rPr>
          <w:rFonts w:hint="eastAsia" w:ascii="宋体" w:hAnsi="宋体" w:cs="宋体"/>
        </w:rPr>
        <w:t>实体识别，是指识别语句中具有特定意义的命名性实体，一般使用专门的实体识别技术来实现。实体识别方法主要可以分为基于规则的方法、基于统计的方法和基于深度学习的方法。</w:t>
      </w:r>
    </w:p>
    <w:p>
      <w:pPr>
        <w:ind w:firstLine="480" w:firstLineChars="200"/>
        <w:rPr>
          <w:rFonts w:ascii="仿宋" w:hAnsi="仿宋" w:eastAsia="仿宋"/>
        </w:rPr>
      </w:pPr>
      <w:r>
        <w:rPr>
          <w:rFonts w:hint="eastAsia" w:ascii="宋体" w:hAnsi="宋体" w:cs="宋体"/>
        </w:rPr>
        <w:t>本系统综合基于Bi-LSTM深度学习架构的实体识别模型及分词结果的词性解析结果完成对搜索语句中实体的识别，两者的实体识别结果通过一定的规则进行融合。</w:t>
      </w:r>
    </w:p>
    <w:p>
      <w:pPr>
        <w:pStyle w:val="2"/>
        <w:numPr>
          <w:ilvl w:val="0"/>
          <w:numId w:val="9"/>
        </w:numPr>
        <w:ind w:left="845"/>
        <w:rPr>
          <w:rFonts w:ascii="仿宋" w:hAnsi="仿宋" w:eastAsia="仿宋" w:cs="仿宋"/>
          <w:b/>
          <w:bCs/>
        </w:rPr>
      </w:pPr>
      <w:r>
        <w:rPr>
          <w:rFonts w:hint="eastAsia" w:ascii="仿宋" w:hAnsi="仿宋" w:eastAsia="仿宋" w:cs="仿宋"/>
          <w:b/>
          <w:bCs/>
        </w:rPr>
        <w:t>检索意图匹配</w:t>
      </w:r>
    </w:p>
    <w:p>
      <w:pPr>
        <w:ind w:firstLine="480" w:firstLineChars="200"/>
        <w:rPr>
          <w:rFonts w:ascii="仿宋" w:hAnsi="仿宋" w:eastAsia="仿宋"/>
        </w:rPr>
      </w:pPr>
      <w:r>
        <w:rPr>
          <w:rFonts w:hint="eastAsia" w:ascii="宋体" w:hAnsi="宋体" w:cs="宋体"/>
        </w:rPr>
        <w:t>意图匹配，即通过分类的办法将用户的query分到相应的意图种类下。该部分利用语句中已经挖掘出的语义信息、图谱数据中的实体描述与统计信息等，将分词结果进行分类，分类的结果实现意图匹配。将用户的检索问题转化为图查询问题，最终得到关联的知识节点信息。</w:t>
      </w:r>
    </w:p>
    <w:p>
      <w:pPr>
        <w:pStyle w:val="6"/>
      </w:pPr>
      <w:r>
        <w:rPr>
          <w:rFonts w:hint="eastAsia"/>
        </w:rPr>
        <w:t>4.5.3.2图谱可视化</w:t>
      </w:r>
    </w:p>
    <w:p>
      <w:r>
        <w:rPr>
          <w:rFonts w:hint="eastAsia"/>
          <w:b/>
          <w:bCs/>
        </w:rPr>
        <w:t>（1）可视化实体查询</w:t>
      </w:r>
    </w:p>
    <w:p>
      <w:pPr>
        <w:pStyle w:val="8"/>
        <w:spacing w:after="156"/>
        <w:ind w:firstLine="480"/>
      </w:pPr>
      <w:r>
        <w:rPr>
          <w:rFonts w:hint="eastAsia"/>
        </w:rPr>
        <w:t>可视化的实体可以根据实体对应的本体中实体类型（对象），可以添加属性值的筛选条件进行搜索，选择添加该实体后，可以在图形化展示区看到该实体的以及关系，点击实体可以看到实体属性，实体属性支持图片属性，实现实体与图片关联。如下图所示。</w:t>
      </w:r>
    </w:p>
    <w:p>
      <w:pPr>
        <w:pStyle w:val="2"/>
      </w:pPr>
    </w:p>
    <w:p>
      <w:pPr>
        <w:pStyle w:val="2"/>
      </w:pPr>
      <w:r>
        <w:drawing>
          <wp:inline distT="0" distB="0" distL="114300" distR="114300">
            <wp:extent cx="5937250" cy="3101340"/>
            <wp:effectExtent l="0" t="0" r="6350" b="3810"/>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75"/>
                    <a:stretch>
                      <a:fillRect/>
                    </a:stretch>
                  </pic:blipFill>
                  <pic:spPr>
                    <a:xfrm>
                      <a:off x="0" y="0"/>
                      <a:ext cx="5937250" cy="3101340"/>
                    </a:xfrm>
                    <a:prstGeom prst="rect">
                      <a:avLst/>
                    </a:prstGeom>
                    <a:noFill/>
                    <a:ln>
                      <a:noFill/>
                    </a:ln>
                  </pic:spPr>
                </pic:pic>
              </a:graphicData>
            </a:graphic>
          </wp:inline>
        </w:drawing>
      </w:r>
    </w:p>
    <w:p>
      <w:pPr>
        <w:jc w:val="center"/>
        <w:rPr>
          <w:rFonts w:ascii="黑体" w:hAnsi="黑体" w:eastAsia="黑体" w:cs="黑体"/>
        </w:rPr>
      </w:pPr>
      <w:r>
        <w:rPr>
          <w:rFonts w:hint="eastAsia" w:ascii="黑体" w:hAnsi="黑体" w:eastAsia="黑体" w:cs="黑体"/>
        </w:rPr>
        <w:t>可视化实体查询页面</w:t>
      </w:r>
    </w:p>
    <w:p>
      <w:r>
        <w:rPr>
          <w:rFonts w:hint="eastAsia"/>
          <w:b/>
          <w:bCs/>
        </w:rPr>
        <w:t>（2）图形化实体扩展查询</w:t>
      </w:r>
    </w:p>
    <w:p>
      <w:pPr>
        <w:pStyle w:val="8"/>
        <w:spacing w:after="156"/>
        <w:ind w:firstLine="480"/>
      </w:pPr>
      <w:r>
        <w:rPr>
          <w:rFonts w:hint="eastAsia"/>
        </w:rPr>
        <w:t>可以通过关联图的图形化方式进行构建知识图谱的探索式分析，点击实体后可以展开该实体相关的下层实体，通过层层展开的方式，查看更多相关实体和关系。如下图所示。</w:t>
      </w:r>
    </w:p>
    <w:p>
      <w:pPr>
        <w:pStyle w:val="8"/>
        <w:spacing w:after="156"/>
        <w:ind w:firstLine="480"/>
      </w:pPr>
      <w:r>
        <w:drawing>
          <wp:inline distT="0" distB="0" distL="114300" distR="114300">
            <wp:extent cx="6116320" cy="3719830"/>
            <wp:effectExtent l="0" t="0" r="5080" b="127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76"/>
                    <a:stretch>
                      <a:fillRect/>
                    </a:stretch>
                  </pic:blipFill>
                  <pic:spPr>
                    <a:xfrm>
                      <a:off x="0" y="0"/>
                      <a:ext cx="6116320" cy="3719830"/>
                    </a:xfrm>
                    <a:prstGeom prst="rect">
                      <a:avLst/>
                    </a:prstGeom>
                    <a:noFill/>
                    <a:ln>
                      <a:noFill/>
                    </a:ln>
                  </pic:spPr>
                </pic:pic>
              </a:graphicData>
            </a:graphic>
          </wp:inline>
        </w:drawing>
      </w:r>
    </w:p>
    <w:p>
      <w:pPr>
        <w:pStyle w:val="8"/>
        <w:spacing w:after="156"/>
        <w:ind w:firstLine="420"/>
        <w:jc w:val="center"/>
        <w:rPr>
          <w:rFonts w:ascii="黑体" w:hAnsi="黑体" w:eastAsia="黑体" w:cs="黑体"/>
          <w:sz w:val="21"/>
          <w:szCs w:val="21"/>
        </w:rPr>
      </w:pPr>
      <w:r>
        <w:rPr>
          <w:rFonts w:hint="eastAsia" w:ascii="黑体" w:hAnsi="黑体" w:eastAsia="黑体" w:cs="黑体"/>
          <w:sz w:val="21"/>
          <w:szCs w:val="21"/>
        </w:rPr>
        <w:t>可视化交互的实体查询和展示</w:t>
      </w:r>
    </w:p>
    <w:p>
      <w:pPr>
        <w:rPr>
          <w:b/>
          <w:bCs/>
        </w:rPr>
      </w:pPr>
      <w:r>
        <w:rPr>
          <w:rFonts w:hint="eastAsia"/>
          <w:b/>
          <w:bCs/>
        </w:rPr>
        <w:t>（3）实体关系查询以及可视化展示</w:t>
      </w:r>
    </w:p>
    <w:p>
      <w:pPr>
        <w:ind w:firstLine="480" w:firstLineChars="200"/>
        <w:jc w:val="left"/>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可以根据实体标签、实体属性、关系、关系标签的精确查询和模糊查询并可视化展示。如下图所示。</w:t>
      </w:r>
    </w:p>
    <w:p>
      <w:pPr>
        <w:pStyle w:val="2"/>
      </w:pPr>
      <w:r>
        <w:drawing>
          <wp:inline distT="0" distB="0" distL="114300" distR="114300">
            <wp:extent cx="6119495" cy="3094990"/>
            <wp:effectExtent l="0" t="0" r="1905" b="381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77"/>
                    <a:srcRect t="2986"/>
                    <a:stretch>
                      <a:fillRect/>
                    </a:stretch>
                  </pic:blipFill>
                  <pic:spPr>
                    <a:xfrm>
                      <a:off x="0" y="0"/>
                      <a:ext cx="6119495" cy="3094990"/>
                    </a:xfrm>
                    <a:prstGeom prst="rect">
                      <a:avLst/>
                    </a:prstGeom>
                    <a:noFill/>
                    <a:ln>
                      <a:noFill/>
                    </a:ln>
                  </pic:spPr>
                </pic:pic>
              </a:graphicData>
            </a:graphic>
          </wp:inline>
        </w:drawing>
      </w:r>
    </w:p>
    <w:p>
      <w:pPr>
        <w:jc w:val="center"/>
        <w:rPr>
          <w:rFonts w:ascii="黑体" w:hAnsi="黑体" w:eastAsia="黑体" w:cs="黑体"/>
        </w:rPr>
      </w:pPr>
      <w:r>
        <w:rPr>
          <w:rFonts w:hint="eastAsia" w:ascii="黑体" w:hAnsi="黑体" w:eastAsia="黑体" w:cs="黑体"/>
        </w:rPr>
        <w:t>基于实体、关系的高级查询条件可视化展示页面</w:t>
      </w:r>
    </w:p>
    <w:p>
      <w:r>
        <w:rPr>
          <w:rFonts w:hint="eastAsia"/>
          <w:b/>
          <w:bCs/>
        </w:rPr>
        <w:t>（4）实体关系路径分析</w:t>
      </w:r>
    </w:p>
    <w:p>
      <w:pPr>
        <w:pStyle w:val="2"/>
        <w:ind w:firstLine="480" w:firstLineChars="200"/>
        <w:rPr>
          <w:rFonts w:ascii="宋体" w:hAnsi="宋体" w:cs="宋体"/>
          <w:color w:val="000000" w:themeColor="text1"/>
          <w14:textFill>
            <w14:solidFill>
              <w14:schemeClr w14:val="tx1"/>
            </w14:solidFill>
          </w14:textFill>
        </w:rPr>
      </w:pPr>
      <w:r>
        <w:rPr>
          <w:rFonts w:hint="eastAsia" w:ascii="宋体" w:hAnsi="宋体" w:cs="宋体"/>
          <w:color w:val="000000" w:themeColor="text1"/>
          <w14:textFill>
            <w14:solidFill>
              <w14:schemeClr w14:val="tx1"/>
            </w14:solidFill>
          </w14:textFill>
        </w:rPr>
        <w:t>支持实体多重关系查询和最短路径搜索。</w:t>
      </w:r>
    </w:p>
    <w:p>
      <w:pPr>
        <w:pStyle w:val="2"/>
        <w:rPr>
          <w:rFonts w:ascii="微软雅黑" w:hAnsi="微软雅黑" w:eastAsia="微软雅黑" w:cs="微软雅黑"/>
        </w:rPr>
      </w:pPr>
      <w:r>
        <w:rPr>
          <w:rFonts w:hint="eastAsia" w:ascii="微软雅黑" w:hAnsi="微软雅黑" w:eastAsia="微软雅黑" w:cs="微软雅黑"/>
        </w:rPr>
        <w:drawing>
          <wp:inline distT="0" distB="0" distL="0" distR="0">
            <wp:extent cx="5486400" cy="31019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8"/>
                    <a:srcRect b="3363"/>
                    <a:stretch>
                      <a:fillRect/>
                    </a:stretch>
                  </pic:blipFill>
                  <pic:spPr>
                    <a:xfrm>
                      <a:off x="0" y="0"/>
                      <a:ext cx="5486400" cy="3101975"/>
                    </a:xfrm>
                    <a:prstGeom prst="rect">
                      <a:avLst/>
                    </a:prstGeom>
                  </pic:spPr>
                </pic:pic>
              </a:graphicData>
            </a:graphic>
          </wp:inline>
        </w:drawing>
      </w:r>
    </w:p>
    <w:p>
      <w:pPr>
        <w:jc w:val="center"/>
        <w:rPr>
          <w:rFonts w:ascii="黑体" w:hAnsi="黑体" w:eastAsia="黑体" w:cs="黑体"/>
        </w:rPr>
      </w:pPr>
      <w:r>
        <w:rPr>
          <w:rFonts w:hint="eastAsia" w:ascii="黑体" w:hAnsi="黑体" w:eastAsia="黑体" w:cs="黑体"/>
        </w:rPr>
        <w:t>路径分析实体添加</w:t>
      </w:r>
    </w:p>
    <w:p>
      <w:pPr>
        <w:ind w:firstLine="480" w:firstLineChars="200"/>
      </w:pPr>
      <w:r>
        <w:rPr>
          <w:rFonts w:hint="eastAsia"/>
        </w:rPr>
        <w:t>对于实体间的最短路径分析，会通过红色线条突出显示关系路径，如下图所示。</w:t>
      </w:r>
    </w:p>
    <w:p>
      <w:pPr>
        <w:pStyle w:val="2"/>
        <w:rPr>
          <w:rFonts w:ascii="微软雅黑" w:hAnsi="微软雅黑" w:eastAsia="微软雅黑" w:cs="微软雅黑"/>
          <w:iCs/>
        </w:rPr>
      </w:pPr>
      <w:r>
        <w:rPr>
          <w:rFonts w:hint="eastAsia" w:ascii="微软雅黑" w:hAnsi="微软雅黑" w:eastAsia="微软雅黑" w:cs="微软雅黑"/>
          <w:iCs/>
        </w:rPr>
        <w:drawing>
          <wp:inline distT="0" distB="0" distL="0" distR="0">
            <wp:extent cx="5486400" cy="3940810"/>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9"/>
                    <a:srcRect t="4864" b="8894"/>
                    <a:stretch>
                      <a:fillRect/>
                    </a:stretch>
                  </pic:blipFill>
                  <pic:spPr>
                    <a:xfrm>
                      <a:off x="0" y="0"/>
                      <a:ext cx="5486400" cy="3940810"/>
                    </a:xfrm>
                    <a:prstGeom prst="rect">
                      <a:avLst/>
                    </a:prstGeom>
                  </pic:spPr>
                </pic:pic>
              </a:graphicData>
            </a:graphic>
          </wp:inline>
        </w:drawing>
      </w:r>
    </w:p>
    <w:p>
      <w:pPr>
        <w:jc w:val="center"/>
        <w:rPr>
          <w:rFonts w:eastAsia="仿宋_GB2312"/>
          <w:kern w:val="32"/>
          <w:sz w:val="32"/>
          <w:szCs w:val="32"/>
        </w:rPr>
      </w:pPr>
      <w:r>
        <w:rPr>
          <w:rFonts w:hint="eastAsia" w:ascii="黑体" w:hAnsi="黑体" w:eastAsia="黑体" w:cs="黑体"/>
          <w:iCs/>
        </w:rPr>
        <w:t>显示实体间的最短路径</w:t>
      </w:r>
      <w:bookmarkEnd w:id="22"/>
      <w:bookmarkEnd w:id="23"/>
      <w:bookmarkEnd w:id="24"/>
      <w:bookmarkEnd w:id="30"/>
    </w:p>
    <w:sectPr>
      <w:footerReference r:id="rId7" w:type="default"/>
      <w:pgSz w:w="11906" w:h="16838"/>
      <w:pgMar w:top="1440" w:right="1558" w:bottom="1440" w:left="1800" w:header="851" w:footer="992"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uBin" w:date="2022-01-10T16:02:00Z" w:initials="">
    <w:p w14:paraId="5AC35266">
      <w:pPr>
        <w:pStyle w:val="11"/>
      </w:pPr>
      <w:r>
        <w:rPr>
          <w:rFonts w:hint="eastAsia"/>
        </w:rPr>
        <w:t>数据采集系统-数据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AC352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J7cdktAgAAV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J7cdktAgAAVwQAAA4AAAAAAAAAAQAgAAAAHwEAAGRycy9lMm9Eb2MueG1sUEsFBgAAAAAG&#10;AAYAWQEAAL4FA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12FF30"/>
    <w:multiLevelType w:val="singleLevel"/>
    <w:tmpl w:val="C112FF30"/>
    <w:lvl w:ilvl="0" w:tentative="0">
      <w:start w:val="1"/>
      <w:numFmt w:val="decimal"/>
      <w:suff w:val="space"/>
      <w:lvlText w:val="%1."/>
      <w:lvlJc w:val="left"/>
    </w:lvl>
  </w:abstractNum>
  <w:abstractNum w:abstractNumId="1">
    <w:nsid w:val="0923C534"/>
    <w:multiLevelType w:val="singleLevel"/>
    <w:tmpl w:val="0923C534"/>
    <w:lvl w:ilvl="0" w:tentative="0">
      <w:start w:val="1"/>
      <w:numFmt w:val="decimal"/>
      <w:suff w:val="space"/>
      <w:lvlText w:val="%1."/>
      <w:lvlJc w:val="left"/>
    </w:lvl>
  </w:abstractNum>
  <w:abstractNum w:abstractNumId="2">
    <w:nsid w:val="0CFF4852"/>
    <w:multiLevelType w:val="singleLevel"/>
    <w:tmpl w:val="0CFF4852"/>
    <w:lvl w:ilvl="0" w:tentative="0">
      <w:start w:val="1"/>
      <w:numFmt w:val="bullet"/>
      <w:lvlText w:val=""/>
      <w:lvlJc w:val="left"/>
      <w:pPr>
        <w:ind w:left="420" w:hanging="420"/>
      </w:pPr>
      <w:rPr>
        <w:rFonts w:hint="default" w:ascii="Wingdings" w:hAnsi="Wingdings"/>
      </w:rPr>
    </w:lvl>
  </w:abstractNum>
  <w:abstractNum w:abstractNumId="3">
    <w:nsid w:val="0E144D7E"/>
    <w:multiLevelType w:val="singleLevel"/>
    <w:tmpl w:val="0E144D7E"/>
    <w:lvl w:ilvl="0" w:tentative="0">
      <w:start w:val="1"/>
      <w:numFmt w:val="bullet"/>
      <w:lvlText w:val=""/>
      <w:lvlJc w:val="left"/>
      <w:pPr>
        <w:ind w:left="420" w:hanging="420"/>
      </w:pPr>
      <w:rPr>
        <w:rFonts w:hint="default" w:ascii="Wingdings" w:hAnsi="Wingdings"/>
      </w:rPr>
    </w:lvl>
  </w:abstractNum>
  <w:abstractNum w:abstractNumId="4">
    <w:nsid w:val="21DAB2A4"/>
    <w:multiLevelType w:val="singleLevel"/>
    <w:tmpl w:val="21DAB2A4"/>
    <w:lvl w:ilvl="0" w:tentative="0">
      <w:start w:val="1"/>
      <w:numFmt w:val="decimal"/>
      <w:lvlText w:val="%1、"/>
      <w:lvlJc w:val="left"/>
      <w:pPr>
        <w:tabs>
          <w:tab w:val="left" w:pos="420"/>
        </w:tabs>
        <w:ind w:left="425" w:hanging="425"/>
      </w:pPr>
      <w:rPr>
        <w:rFonts w:hint="default"/>
      </w:rPr>
    </w:lvl>
  </w:abstractNum>
  <w:abstractNum w:abstractNumId="5">
    <w:nsid w:val="2DA769C8"/>
    <w:multiLevelType w:val="singleLevel"/>
    <w:tmpl w:val="2DA769C8"/>
    <w:lvl w:ilvl="0" w:tentative="0">
      <w:start w:val="1"/>
      <w:numFmt w:val="chineseCounting"/>
      <w:suff w:val="nothing"/>
      <w:lvlText w:val="（%1）"/>
      <w:lvlJc w:val="left"/>
      <w:pPr>
        <w:ind w:left="0" w:firstLine="420"/>
      </w:pPr>
      <w:rPr>
        <w:rFonts w:hint="eastAsia"/>
      </w:rPr>
    </w:lvl>
  </w:abstractNum>
  <w:abstractNum w:abstractNumId="6">
    <w:nsid w:val="45EAD441"/>
    <w:multiLevelType w:val="singleLevel"/>
    <w:tmpl w:val="45EAD441"/>
    <w:lvl w:ilvl="0" w:tentative="0">
      <w:start w:val="1"/>
      <w:numFmt w:val="bullet"/>
      <w:lvlText w:val=""/>
      <w:lvlJc w:val="left"/>
      <w:pPr>
        <w:ind w:left="420" w:hanging="420"/>
      </w:pPr>
      <w:rPr>
        <w:rFonts w:hint="default" w:ascii="Wingdings" w:hAnsi="Wingdings"/>
      </w:rPr>
    </w:lvl>
  </w:abstractNum>
  <w:abstractNum w:abstractNumId="7">
    <w:nsid w:val="46533753"/>
    <w:multiLevelType w:val="multilevel"/>
    <w:tmpl w:val="46533753"/>
    <w:lvl w:ilvl="0" w:tentative="0">
      <w:start w:val="1"/>
      <w:numFmt w:val="decimal"/>
      <w:lvlText w:val="%1、"/>
      <w:lvlJc w:val="left"/>
      <w:pPr>
        <w:tabs>
          <w:tab w:val="left" w:pos="420"/>
        </w:tabs>
        <w:ind w:left="425" w:hanging="425"/>
      </w:pPr>
      <w:rPr>
        <w:rFonts w:hint="default"/>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8">
    <w:nsid w:val="5F9BAAA9"/>
    <w:multiLevelType w:val="singleLevel"/>
    <w:tmpl w:val="5F9BAAA9"/>
    <w:lvl w:ilvl="0" w:tentative="0">
      <w:start w:val="1"/>
      <w:numFmt w:val="decimal"/>
      <w:suff w:val="nothing"/>
      <w:lvlText w:val="%1、"/>
      <w:lvlJc w:val="left"/>
    </w:lvl>
  </w:abstractNum>
  <w:num w:numId="1">
    <w:abstractNumId w:val="1"/>
  </w:num>
  <w:num w:numId="2">
    <w:abstractNumId w:val="0"/>
  </w:num>
  <w:num w:numId="3">
    <w:abstractNumId w:val="8"/>
  </w:num>
  <w:num w:numId="4">
    <w:abstractNumId w:val="2"/>
  </w:num>
  <w:num w:numId="5">
    <w:abstractNumId w:val="6"/>
  </w:num>
  <w:num w:numId="6">
    <w:abstractNumId w:val="3"/>
  </w:num>
  <w:num w:numId="7">
    <w:abstractNumId w:val="5"/>
  </w:num>
  <w:num w:numId="8">
    <w:abstractNumId w:val="4"/>
  </w:num>
  <w:num w:numId="9">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uBin">
    <w15:presenceInfo w15:providerId="None" w15:userId="HuB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hmNjAzMWJlZjFkMmQwODUwMTJkYzE2ODFiYmFmYTcifQ=="/>
  </w:docVars>
  <w:rsids>
    <w:rsidRoot w:val="00A6629A"/>
    <w:rsid w:val="00000A4A"/>
    <w:rsid w:val="00010D9F"/>
    <w:rsid w:val="00012CA2"/>
    <w:rsid w:val="00065B99"/>
    <w:rsid w:val="000958AE"/>
    <w:rsid w:val="000A2CBE"/>
    <w:rsid w:val="000A5719"/>
    <w:rsid w:val="000C6CED"/>
    <w:rsid w:val="000F2A57"/>
    <w:rsid w:val="000F2F11"/>
    <w:rsid w:val="00113470"/>
    <w:rsid w:val="00123E25"/>
    <w:rsid w:val="00137D5E"/>
    <w:rsid w:val="001653F4"/>
    <w:rsid w:val="001752DB"/>
    <w:rsid w:val="00175828"/>
    <w:rsid w:val="001B782A"/>
    <w:rsid w:val="001D792A"/>
    <w:rsid w:val="001E1286"/>
    <w:rsid w:val="00214221"/>
    <w:rsid w:val="00221150"/>
    <w:rsid w:val="00231D07"/>
    <w:rsid w:val="002511AF"/>
    <w:rsid w:val="00265BAD"/>
    <w:rsid w:val="002673C7"/>
    <w:rsid w:val="002871B0"/>
    <w:rsid w:val="002C3311"/>
    <w:rsid w:val="00316B68"/>
    <w:rsid w:val="003247A3"/>
    <w:rsid w:val="003305CD"/>
    <w:rsid w:val="00354D8F"/>
    <w:rsid w:val="00374467"/>
    <w:rsid w:val="00375C84"/>
    <w:rsid w:val="003811E7"/>
    <w:rsid w:val="00383D9F"/>
    <w:rsid w:val="003D1967"/>
    <w:rsid w:val="003D5686"/>
    <w:rsid w:val="003F0C2C"/>
    <w:rsid w:val="0040096B"/>
    <w:rsid w:val="0040610B"/>
    <w:rsid w:val="004200FD"/>
    <w:rsid w:val="004245DE"/>
    <w:rsid w:val="00425770"/>
    <w:rsid w:val="004258A6"/>
    <w:rsid w:val="00453B55"/>
    <w:rsid w:val="004726F7"/>
    <w:rsid w:val="004B1A76"/>
    <w:rsid w:val="004C12F6"/>
    <w:rsid w:val="004F44BF"/>
    <w:rsid w:val="005318D1"/>
    <w:rsid w:val="00564122"/>
    <w:rsid w:val="00610AFF"/>
    <w:rsid w:val="00631868"/>
    <w:rsid w:val="0063677D"/>
    <w:rsid w:val="00640ED3"/>
    <w:rsid w:val="0064678C"/>
    <w:rsid w:val="00646FBC"/>
    <w:rsid w:val="0065204A"/>
    <w:rsid w:val="00654589"/>
    <w:rsid w:val="0065596B"/>
    <w:rsid w:val="00656F0B"/>
    <w:rsid w:val="00665036"/>
    <w:rsid w:val="0066508B"/>
    <w:rsid w:val="00676EFF"/>
    <w:rsid w:val="006A66A4"/>
    <w:rsid w:val="006B47DC"/>
    <w:rsid w:val="006D6385"/>
    <w:rsid w:val="006E3162"/>
    <w:rsid w:val="006E364D"/>
    <w:rsid w:val="007348AE"/>
    <w:rsid w:val="00735B58"/>
    <w:rsid w:val="00762610"/>
    <w:rsid w:val="00783DD8"/>
    <w:rsid w:val="007F0DC6"/>
    <w:rsid w:val="007F3C9D"/>
    <w:rsid w:val="007F5558"/>
    <w:rsid w:val="0080654C"/>
    <w:rsid w:val="008257CE"/>
    <w:rsid w:val="00847432"/>
    <w:rsid w:val="0086768E"/>
    <w:rsid w:val="00871688"/>
    <w:rsid w:val="00872AF1"/>
    <w:rsid w:val="00875920"/>
    <w:rsid w:val="008E3C38"/>
    <w:rsid w:val="008F0680"/>
    <w:rsid w:val="008F56A7"/>
    <w:rsid w:val="009324FF"/>
    <w:rsid w:val="00957B17"/>
    <w:rsid w:val="00966F12"/>
    <w:rsid w:val="009D6193"/>
    <w:rsid w:val="00A32E47"/>
    <w:rsid w:val="00A409AC"/>
    <w:rsid w:val="00A572F0"/>
    <w:rsid w:val="00A635E5"/>
    <w:rsid w:val="00A6629A"/>
    <w:rsid w:val="00A875AB"/>
    <w:rsid w:val="00AA309E"/>
    <w:rsid w:val="00AB74EA"/>
    <w:rsid w:val="00AD2B97"/>
    <w:rsid w:val="00B05278"/>
    <w:rsid w:val="00B9246E"/>
    <w:rsid w:val="00B95B84"/>
    <w:rsid w:val="00BE1D41"/>
    <w:rsid w:val="00BF1224"/>
    <w:rsid w:val="00BF6BE3"/>
    <w:rsid w:val="00C34129"/>
    <w:rsid w:val="00CA366E"/>
    <w:rsid w:val="00CA4C0D"/>
    <w:rsid w:val="00CB71EA"/>
    <w:rsid w:val="00D00252"/>
    <w:rsid w:val="00D148A3"/>
    <w:rsid w:val="00D52FD9"/>
    <w:rsid w:val="00D5451B"/>
    <w:rsid w:val="00DE00F1"/>
    <w:rsid w:val="00DF7676"/>
    <w:rsid w:val="00E055B2"/>
    <w:rsid w:val="00E70FC7"/>
    <w:rsid w:val="00E722D0"/>
    <w:rsid w:val="00E909C1"/>
    <w:rsid w:val="00EB75F0"/>
    <w:rsid w:val="00EE73BB"/>
    <w:rsid w:val="00F224B0"/>
    <w:rsid w:val="00F34CF4"/>
    <w:rsid w:val="00F95462"/>
    <w:rsid w:val="00F97B45"/>
    <w:rsid w:val="00FA7AE4"/>
    <w:rsid w:val="00FC17F8"/>
    <w:rsid w:val="01255629"/>
    <w:rsid w:val="013D65B9"/>
    <w:rsid w:val="015F0530"/>
    <w:rsid w:val="016D6827"/>
    <w:rsid w:val="0196141B"/>
    <w:rsid w:val="01E9166E"/>
    <w:rsid w:val="028C6B94"/>
    <w:rsid w:val="02B2558A"/>
    <w:rsid w:val="02D45671"/>
    <w:rsid w:val="02D70480"/>
    <w:rsid w:val="02DB788A"/>
    <w:rsid w:val="02F77FEA"/>
    <w:rsid w:val="030B4A1B"/>
    <w:rsid w:val="033430D1"/>
    <w:rsid w:val="03422517"/>
    <w:rsid w:val="03574678"/>
    <w:rsid w:val="0383481D"/>
    <w:rsid w:val="03B7612B"/>
    <w:rsid w:val="03BA3D7A"/>
    <w:rsid w:val="03CB2F95"/>
    <w:rsid w:val="042E657A"/>
    <w:rsid w:val="04320723"/>
    <w:rsid w:val="04423D3B"/>
    <w:rsid w:val="04A8456C"/>
    <w:rsid w:val="051034B5"/>
    <w:rsid w:val="05196541"/>
    <w:rsid w:val="05243D3F"/>
    <w:rsid w:val="052E7FE7"/>
    <w:rsid w:val="05341E75"/>
    <w:rsid w:val="05367ABD"/>
    <w:rsid w:val="05624A35"/>
    <w:rsid w:val="05A55EBC"/>
    <w:rsid w:val="05AC0EA7"/>
    <w:rsid w:val="05B9524E"/>
    <w:rsid w:val="06453D7D"/>
    <w:rsid w:val="06734B80"/>
    <w:rsid w:val="068427D0"/>
    <w:rsid w:val="068A10FA"/>
    <w:rsid w:val="069F5DB4"/>
    <w:rsid w:val="06E915B1"/>
    <w:rsid w:val="06F31B3B"/>
    <w:rsid w:val="070E72ED"/>
    <w:rsid w:val="073A1601"/>
    <w:rsid w:val="07A70623"/>
    <w:rsid w:val="07A95516"/>
    <w:rsid w:val="07D51DBD"/>
    <w:rsid w:val="083F64D2"/>
    <w:rsid w:val="08717487"/>
    <w:rsid w:val="08835A40"/>
    <w:rsid w:val="08962DCE"/>
    <w:rsid w:val="08D73193"/>
    <w:rsid w:val="08DC7865"/>
    <w:rsid w:val="091D2EB4"/>
    <w:rsid w:val="09235687"/>
    <w:rsid w:val="09D46E9B"/>
    <w:rsid w:val="09EE4E21"/>
    <w:rsid w:val="0A277DF4"/>
    <w:rsid w:val="0A2A73ED"/>
    <w:rsid w:val="0A797BEB"/>
    <w:rsid w:val="0A8712AF"/>
    <w:rsid w:val="0A9D11F5"/>
    <w:rsid w:val="0AA76992"/>
    <w:rsid w:val="0B2D1498"/>
    <w:rsid w:val="0B331E83"/>
    <w:rsid w:val="0B337FF5"/>
    <w:rsid w:val="0B440E6F"/>
    <w:rsid w:val="0BCF402C"/>
    <w:rsid w:val="0BD65945"/>
    <w:rsid w:val="0C104310"/>
    <w:rsid w:val="0C1C51F1"/>
    <w:rsid w:val="0C7812D5"/>
    <w:rsid w:val="0C9C2AC4"/>
    <w:rsid w:val="0CCB0644"/>
    <w:rsid w:val="0CD02395"/>
    <w:rsid w:val="0CF45CBE"/>
    <w:rsid w:val="0D08652B"/>
    <w:rsid w:val="0D0B71DC"/>
    <w:rsid w:val="0D486DC7"/>
    <w:rsid w:val="0D714D8B"/>
    <w:rsid w:val="0D7653C8"/>
    <w:rsid w:val="0D784D45"/>
    <w:rsid w:val="0E525038"/>
    <w:rsid w:val="0E9468F0"/>
    <w:rsid w:val="0EFB0F80"/>
    <w:rsid w:val="0F5C124E"/>
    <w:rsid w:val="0F6770AA"/>
    <w:rsid w:val="0FC77C8B"/>
    <w:rsid w:val="0FF2099B"/>
    <w:rsid w:val="0FF80453"/>
    <w:rsid w:val="100B1468"/>
    <w:rsid w:val="104C46F2"/>
    <w:rsid w:val="10FD30F3"/>
    <w:rsid w:val="111B0696"/>
    <w:rsid w:val="114A2858"/>
    <w:rsid w:val="11535211"/>
    <w:rsid w:val="116D5898"/>
    <w:rsid w:val="11B16158"/>
    <w:rsid w:val="11F500D0"/>
    <w:rsid w:val="12301C33"/>
    <w:rsid w:val="124D160E"/>
    <w:rsid w:val="12574A05"/>
    <w:rsid w:val="12C748A9"/>
    <w:rsid w:val="12D501A7"/>
    <w:rsid w:val="13087D5D"/>
    <w:rsid w:val="133365D7"/>
    <w:rsid w:val="133F4480"/>
    <w:rsid w:val="137B2942"/>
    <w:rsid w:val="13876C6E"/>
    <w:rsid w:val="1393402A"/>
    <w:rsid w:val="13C0517C"/>
    <w:rsid w:val="13CF2307"/>
    <w:rsid w:val="141D74EE"/>
    <w:rsid w:val="14382547"/>
    <w:rsid w:val="145B40BB"/>
    <w:rsid w:val="14761EDF"/>
    <w:rsid w:val="14BA39A0"/>
    <w:rsid w:val="15065B18"/>
    <w:rsid w:val="15240DFF"/>
    <w:rsid w:val="15396AC6"/>
    <w:rsid w:val="15540B75"/>
    <w:rsid w:val="158F5A98"/>
    <w:rsid w:val="159E29E1"/>
    <w:rsid w:val="15CE35B8"/>
    <w:rsid w:val="15E3402C"/>
    <w:rsid w:val="15FF2C54"/>
    <w:rsid w:val="16313251"/>
    <w:rsid w:val="16697241"/>
    <w:rsid w:val="166D7AC6"/>
    <w:rsid w:val="169A3386"/>
    <w:rsid w:val="16C01B63"/>
    <w:rsid w:val="16FC1D66"/>
    <w:rsid w:val="174832D4"/>
    <w:rsid w:val="1753247B"/>
    <w:rsid w:val="17AC69B2"/>
    <w:rsid w:val="1807406A"/>
    <w:rsid w:val="185A7B18"/>
    <w:rsid w:val="186A6E0E"/>
    <w:rsid w:val="186E3F54"/>
    <w:rsid w:val="188047B3"/>
    <w:rsid w:val="18A07A76"/>
    <w:rsid w:val="18B47C0D"/>
    <w:rsid w:val="191D51AC"/>
    <w:rsid w:val="19306900"/>
    <w:rsid w:val="194E7CD0"/>
    <w:rsid w:val="1A0C2EC9"/>
    <w:rsid w:val="1A2835C5"/>
    <w:rsid w:val="1A664529"/>
    <w:rsid w:val="1A714DE2"/>
    <w:rsid w:val="1A9A062D"/>
    <w:rsid w:val="1AAE0386"/>
    <w:rsid w:val="1ABD0A42"/>
    <w:rsid w:val="1AF129D9"/>
    <w:rsid w:val="1AF42F31"/>
    <w:rsid w:val="1AF502E2"/>
    <w:rsid w:val="1B153887"/>
    <w:rsid w:val="1B3B54ED"/>
    <w:rsid w:val="1B5C0694"/>
    <w:rsid w:val="1B670C99"/>
    <w:rsid w:val="1B6A6EAA"/>
    <w:rsid w:val="1BBB051F"/>
    <w:rsid w:val="1BBE3E01"/>
    <w:rsid w:val="1C13479A"/>
    <w:rsid w:val="1C2A1475"/>
    <w:rsid w:val="1C4E2C49"/>
    <w:rsid w:val="1C561533"/>
    <w:rsid w:val="1C5F3603"/>
    <w:rsid w:val="1C6337C6"/>
    <w:rsid w:val="1C7327C9"/>
    <w:rsid w:val="1C9D7061"/>
    <w:rsid w:val="1CA60DEC"/>
    <w:rsid w:val="1CDD0B4D"/>
    <w:rsid w:val="1D045E07"/>
    <w:rsid w:val="1D2B4AD3"/>
    <w:rsid w:val="1D9F000F"/>
    <w:rsid w:val="1DA93853"/>
    <w:rsid w:val="1DD70C71"/>
    <w:rsid w:val="1E347071"/>
    <w:rsid w:val="1E6D38F4"/>
    <w:rsid w:val="1E8E32F9"/>
    <w:rsid w:val="1E902321"/>
    <w:rsid w:val="1EAE18A4"/>
    <w:rsid w:val="1EC42430"/>
    <w:rsid w:val="1ECB26AF"/>
    <w:rsid w:val="1ED74A5F"/>
    <w:rsid w:val="1ED9632E"/>
    <w:rsid w:val="1F5B0071"/>
    <w:rsid w:val="1F8F733A"/>
    <w:rsid w:val="1FDB0844"/>
    <w:rsid w:val="20325C22"/>
    <w:rsid w:val="203D4FA9"/>
    <w:rsid w:val="204170D3"/>
    <w:rsid w:val="20D4601F"/>
    <w:rsid w:val="212D5105"/>
    <w:rsid w:val="213234B0"/>
    <w:rsid w:val="21604FA6"/>
    <w:rsid w:val="21AC04F9"/>
    <w:rsid w:val="21CD2896"/>
    <w:rsid w:val="21F830CB"/>
    <w:rsid w:val="21FE35C9"/>
    <w:rsid w:val="220E2073"/>
    <w:rsid w:val="2258584D"/>
    <w:rsid w:val="228358E8"/>
    <w:rsid w:val="22911F21"/>
    <w:rsid w:val="22AA1B6A"/>
    <w:rsid w:val="22AE1EB3"/>
    <w:rsid w:val="22C16150"/>
    <w:rsid w:val="22D47194"/>
    <w:rsid w:val="23465FCF"/>
    <w:rsid w:val="23496EF1"/>
    <w:rsid w:val="238D181E"/>
    <w:rsid w:val="23D50D41"/>
    <w:rsid w:val="23DD12A0"/>
    <w:rsid w:val="2411654E"/>
    <w:rsid w:val="24250408"/>
    <w:rsid w:val="243340A5"/>
    <w:rsid w:val="244E3B47"/>
    <w:rsid w:val="24590AC3"/>
    <w:rsid w:val="245E30D3"/>
    <w:rsid w:val="245F6ADE"/>
    <w:rsid w:val="24B63483"/>
    <w:rsid w:val="24CE4634"/>
    <w:rsid w:val="25305979"/>
    <w:rsid w:val="25895687"/>
    <w:rsid w:val="26201BFA"/>
    <w:rsid w:val="262B424D"/>
    <w:rsid w:val="26542CA9"/>
    <w:rsid w:val="268A7A2F"/>
    <w:rsid w:val="26FA2641"/>
    <w:rsid w:val="27436C27"/>
    <w:rsid w:val="27652FD8"/>
    <w:rsid w:val="27745D29"/>
    <w:rsid w:val="278914CF"/>
    <w:rsid w:val="27963923"/>
    <w:rsid w:val="279C4432"/>
    <w:rsid w:val="27B72EB1"/>
    <w:rsid w:val="27C8012A"/>
    <w:rsid w:val="27D64CDB"/>
    <w:rsid w:val="280F6B99"/>
    <w:rsid w:val="28321A08"/>
    <w:rsid w:val="286B09CB"/>
    <w:rsid w:val="288D3597"/>
    <w:rsid w:val="29064799"/>
    <w:rsid w:val="294A5899"/>
    <w:rsid w:val="294E3F57"/>
    <w:rsid w:val="2976468E"/>
    <w:rsid w:val="29C54AEA"/>
    <w:rsid w:val="29CA6ED5"/>
    <w:rsid w:val="2A450273"/>
    <w:rsid w:val="2A6106C8"/>
    <w:rsid w:val="2A8A5F7F"/>
    <w:rsid w:val="2A946EEE"/>
    <w:rsid w:val="2A97219E"/>
    <w:rsid w:val="2A975D6E"/>
    <w:rsid w:val="2ABF01BA"/>
    <w:rsid w:val="2ADB54E1"/>
    <w:rsid w:val="2B2935E5"/>
    <w:rsid w:val="2B2C350F"/>
    <w:rsid w:val="2B3E60A3"/>
    <w:rsid w:val="2BC348F3"/>
    <w:rsid w:val="2BE71F30"/>
    <w:rsid w:val="2C0C4303"/>
    <w:rsid w:val="2C147349"/>
    <w:rsid w:val="2C231FE7"/>
    <w:rsid w:val="2C622D6D"/>
    <w:rsid w:val="2C6C6BA7"/>
    <w:rsid w:val="2C6E1386"/>
    <w:rsid w:val="2CB439F8"/>
    <w:rsid w:val="2CB61E34"/>
    <w:rsid w:val="2CEE6153"/>
    <w:rsid w:val="2CFB1D37"/>
    <w:rsid w:val="2D0322A1"/>
    <w:rsid w:val="2D07362C"/>
    <w:rsid w:val="2D3468E4"/>
    <w:rsid w:val="2D7435C3"/>
    <w:rsid w:val="2D7C363F"/>
    <w:rsid w:val="2D87368B"/>
    <w:rsid w:val="2DB74152"/>
    <w:rsid w:val="2DC24568"/>
    <w:rsid w:val="2DCE6B97"/>
    <w:rsid w:val="2DFD6DCF"/>
    <w:rsid w:val="2E2904EA"/>
    <w:rsid w:val="2E542D4A"/>
    <w:rsid w:val="2E5E01B4"/>
    <w:rsid w:val="2E796425"/>
    <w:rsid w:val="2EA35E6C"/>
    <w:rsid w:val="2EB02ADD"/>
    <w:rsid w:val="2ED636C4"/>
    <w:rsid w:val="2EDC5A8B"/>
    <w:rsid w:val="2F52650F"/>
    <w:rsid w:val="2F720910"/>
    <w:rsid w:val="2F8A0B0E"/>
    <w:rsid w:val="2F9B28CE"/>
    <w:rsid w:val="2FEC11D6"/>
    <w:rsid w:val="306A5344"/>
    <w:rsid w:val="308B20E7"/>
    <w:rsid w:val="30E21476"/>
    <w:rsid w:val="30E91FBF"/>
    <w:rsid w:val="30EA3350"/>
    <w:rsid w:val="30EA4DBD"/>
    <w:rsid w:val="316710BB"/>
    <w:rsid w:val="316C67F3"/>
    <w:rsid w:val="31906C1F"/>
    <w:rsid w:val="31E15AB7"/>
    <w:rsid w:val="321777B6"/>
    <w:rsid w:val="3222670A"/>
    <w:rsid w:val="323A1C26"/>
    <w:rsid w:val="325A2188"/>
    <w:rsid w:val="325D4398"/>
    <w:rsid w:val="33A046AB"/>
    <w:rsid w:val="33F1723A"/>
    <w:rsid w:val="34030E40"/>
    <w:rsid w:val="34455007"/>
    <w:rsid w:val="349B2BAB"/>
    <w:rsid w:val="350B66CB"/>
    <w:rsid w:val="351F0ED3"/>
    <w:rsid w:val="35447D0A"/>
    <w:rsid w:val="355334B8"/>
    <w:rsid w:val="35D7628F"/>
    <w:rsid w:val="364F5FB4"/>
    <w:rsid w:val="3681367A"/>
    <w:rsid w:val="36B747C4"/>
    <w:rsid w:val="36BA3147"/>
    <w:rsid w:val="36C24BE4"/>
    <w:rsid w:val="37153B96"/>
    <w:rsid w:val="37771601"/>
    <w:rsid w:val="37B658AD"/>
    <w:rsid w:val="37D64BC6"/>
    <w:rsid w:val="38616C9C"/>
    <w:rsid w:val="38A24B28"/>
    <w:rsid w:val="38AD51E6"/>
    <w:rsid w:val="38BD3CCF"/>
    <w:rsid w:val="38E540EA"/>
    <w:rsid w:val="38F074F0"/>
    <w:rsid w:val="38F933FA"/>
    <w:rsid w:val="39372A6B"/>
    <w:rsid w:val="39772DA7"/>
    <w:rsid w:val="39AD5450"/>
    <w:rsid w:val="39E26CD9"/>
    <w:rsid w:val="3A0C6ED8"/>
    <w:rsid w:val="3A76461B"/>
    <w:rsid w:val="3AA156A9"/>
    <w:rsid w:val="3AB747FA"/>
    <w:rsid w:val="3AFB7917"/>
    <w:rsid w:val="3B5A335F"/>
    <w:rsid w:val="3B9E6A5A"/>
    <w:rsid w:val="3BCE3A63"/>
    <w:rsid w:val="3BDB24F2"/>
    <w:rsid w:val="3C0E53F9"/>
    <w:rsid w:val="3C2112AC"/>
    <w:rsid w:val="3C253D49"/>
    <w:rsid w:val="3C412B90"/>
    <w:rsid w:val="3C57351C"/>
    <w:rsid w:val="3C5B0CEC"/>
    <w:rsid w:val="3C756661"/>
    <w:rsid w:val="3CBE4B81"/>
    <w:rsid w:val="3D4E51CB"/>
    <w:rsid w:val="3D9148DF"/>
    <w:rsid w:val="3DB01B5D"/>
    <w:rsid w:val="3DC36949"/>
    <w:rsid w:val="3E022D16"/>
    <w:rsid w:val="3E2335C8"/>
    <w:rsid w:val="3E2D2D9B"/>
    <w:rsid w:val="3E3A4BA6"/>
    <w:rsid w:val="3E443181"/>
    <w:rsid w:val="3E615510"/>
    <w:rsid w:val="3E6B4D68"/>
    <w:rsid w:val="3E914844"/>
    <w:rsid w:val="3EA91306"/>
    <w:rsid w:val="3EC527D6"/>
    <w:rsid w:val="3F685637"/>
    <w:rsid w:val="3F6E1AB3"/>
    <w:rsid w:val="3FCA0CD8"/>
    <w:rsid w:val="40093BBE"/>
    <w:rsid w:val="400B74C7"/>
    <w:rsid w:val="40294852"/>
    <w:rsid w:val="40445F42"/>
    <w:rsid w:val="4069591E"/>
    <w:rsid w:val="40EA0CFD"/>
    <w:rsid w:val="40FA0DED"/>
    <w:rsid w:val="413A4241"/>
    <w:rsid w:val="413E4E51"/>
    <w:rsid w:val="41646897"/>
    <w:rsid w:val="41853C9C"/>
    <w:rsid w:val="419213DE"/>
    <w:rsid w:val="41F978DB"/>
    <w:rsid w:val="424E7D6E"/>
    <w:rsid w:val="42532823"/>
    <w:rsid w:val="425B17D4"/>
    <w:rsid w:val="425B1D0D"/>
    <w:rsid w:val="429324B3"/>
    <w:rsid w:val="42B901EC"/>
    <w:rsid w:val="43272066"/>
    <w:rsid w:val="433F6C8C"/>
    <w:rsid w:val="434408E7"/>
    <w:rsid w:val="4383727C"/>
    <w:rsid w:val="44017CBB"/>
    <w:rsid w:val="4426795A"/>
    <w:rsid w:val="446135F7"/>
    <w:rsid w:val="44656C2E"/>
    <w:rsid w:val="44EA61B2"/>
    <w:rsid w:val="45652AA6"/>
    <w:rsid w:val="459F052C"/>
    <w:rsid w:val="45B1647E"/>
    <w:rsid w:val="45D4459A"/>
    <w:rsid w:val="45FE0B5B"/>
    <w:rsid w:val="460D1ABE"/>
    <w:rsid w:val="46247725"/>
    <w:rsid w:val="464C6383"/>
    <w:rsid w:val="465C3E18"/>
    <w:rsid w:val="4692496F"/>
    <w:rsid w:val="4693356B"/>
    <w:rsid w:val="46973D40"/>
    <w:rsid w:val="46E45112"/>
    <w:rsid w:val="46E96B19"/>
    <w:rsid w:val="478A52AA"/>
    <w:rsid w:val="479C5C3C"/>
    <w:rsid w:val="47A23875"/>
    <w:rsid w:val="47A55F3B"/>
    <w:rsid w:val="47AA721E"/>
    <w:rsid w:val="48014A0E"/>
    <w:rsid w:val="4830269F"/>
    <w:rsid w:val="485D72D7"/>
    <w:rsid w:val="488675FF"/>
    <w:rsid w:val="48A2217A"/>
    <w:rsid w:val="48A70374"/>
    <w:rsid w:val="48D14811"/>
    <w:rsid w:val="491E786E"/>
    <w:rsid w:val="49B53E00"/>
    <w:rsid w:val="49BA7FBB"/>
    <w:rsid w:val="49D71F2C"/>
    <w:rsid w:val="49FB2CCF"/>
    <w:rsid w:val="49FD5DD5"/>
    <w:rsid w:val="4A0843EC"/>
    <w:rsid w:val="4A1D607F"/>
    <w:rsid w:val="4A2837EE"/>
    <w:rsid w:val="4A4F7E91"/>
    <w:rsid w:val="4A8712F6"/>
    <w:rsid w:val="4A971519"/>
    <w:rsid w:val="4A9E0838"/>
    <w:rsid w:val="4ABB5821"/>
    <w:rsid w:val="4B1C5CF0"/>
    <w:rsid w:val="4B465D93"/>
    <w:rsid w:val="4BB4063E"/>
    <w:rsid w:val="4BC8447F"/>
    <w:rsid w:val="4BE02D3A"/>
    <w:rsid w:val="4C6A11F7"/>
    <w:rsid w:val="4C8C0AAC"/>
    <w:rsid w:val="4C993268"/>
    <w:rsid w:val="4CB11EC2"/>
    <w:rsid w:val="4CC57F34"/>
    <w:rsid w:val="4CD87BF5"/>
    <w:rsid w:val="4D237BDF"/>
    <w:rsid w:val="4D4E5CC4"/>
    <w:rsid w:val="4D6B39FB"/>
    <w:rsid w:val="4DE72528"/>
    <w:rsid w:val="4DEF40B9"/>
    <w:rsid w:val="4E051C4C"/>
    <w:rsid w:val="4E1B0B78"/>
    <w:rsid w:val="4E4F3075"/>
    <w:rsid w:val="4E945FB4"/>
    <w:rsid w:val="4EC07A8B"/>
    <w:rsid w:val="4EE82E5D"/>
    <w:rsid w:val="4F1F0D6E"/>
    <w:rsid w:val="4F227B1A"/>
    <w:rsid w:val="4FA3658D"/>
    <w:rsid w:val="4FBD135B"/>
    <w:rsid w:val="4FD8601F"/>
    <w:rsid w:val="4FDF021E"/>
    <w:rsid w:val="50287438"/>
    <w:rsid w:val="503B51E4"/>
    <w:rsid w:val="50480036"/>
    <w:rsid w:val="50762A70"/>
    <w:rsid w:val="508B7DB1"/>
    <w:rsid w:val="50957A33"/>
    <w:rsid w:val="51432A85"/>
    <w:rsid w:val="515C56C9"/>
    <w:rsid w:val="51610FA9"/>
    <w:rsid w:val="51815B8F"/>
    <w:rsid w:val="519B1E81"/>
    <w:rsid w:val="51AA55DB"/>
    <w:rsid w:val="51EA0E89"/>
    <w:rsid w:val="51F50DDC"/>
    <w:rsid w:val="523E5FC5"/>
    <w:rsid w:val="526205D7"/>
    <w:rsid w:val="52B266D4"/>
    <w:rsid w:val="52C06986"/>
    <w:rsid w:val="52D87153"/>
    <w:rsid w:val="53647B3F"/>
    <w:rsid w:val="53A92800"/>
    <w:rsid w:val="53C958AA"/>
    <w:rsid w:val="53E40611"/>
    <w:rsid w:val="545A736A"/>
    <w:rsid w:val="54A17DF1"/>
    <w:rsid w:val="54A622CB"/>
    <w:rsid w:val="54BE541B"/>
    <w:rsid w:val="54F91799"/>
    <w:rsid w:val="550D4430"/>
    <w:rsid w:val="55377BA6"/>
    <w:rsid w:val="553A7A3E"/>
    <w:rsid w:val="554529EA"/>
    <w:rsid w:val="556C6701"/>
    <w:rsid w:val="55984445"/>
    <w:rsid w:val="55D74DE2"/>
    <w:rsid w:val="560324F0"/>
    <w:rsid w:val="561C49B5"/>
    <w:rsid w:val="56382763"/>
    <w:rsid w:val="56B7324A"/>
    <w:rsid w:val="56E11FD7"/>
    <w:rsid w:val="56EE14BB"/>
    <w:rsid w:val="56F25D28"/>
    <w:rsid w:val="56F41CC4"/>
    <w:rsid w:val="57023696"/>
    <w:rsid w:val="573F76C6"/>
    <w:rsid w:val="574E6620"/>
    <w:rsid w:val="57C60923"/>
    <w:rsid w:val="57E03F11"/>
    <w:rsid w:val="58357A3C"/>
    <w:rsid w:val="58361FDA"/>
    <w:rsid w:val="58362755"/>
    <w:rsid w:val="58576FAB"/>
    <w:rsid w:val="5863661A"/>
    <w:rsid w:val="58827D11"/>
    <w:rsid w:val="58B1730D"/>
    <w:rsid w:val="58CA7658"/>
    <w:rsid w:val="58EA297C"/>
    <w:rsid w:val="58ED2D66"/>
    <w:rsid w:val="58F24626"/>
    <w:rsid w:val="59700B72"/>
    <w:rsid w:val="5A7136DB"/>
    <w:rsid w:val="5A962E35"/>
    <w:rsid w:val="5AA47210"/>
    <w:rsid w:val="5ABF276C"/>
    <w:rsid w:val="5ADF330F"/>
    <w:rsid w:val="5AF42188"/>
    <w:rsid w:val="5AFE59C4"/>
    <w:rsid w:val="5B031975"/>
    <w:rsid w:val="5BAF7EDE"/>
    <w:rsid w:val="5BDD1FB6"/>
    <w:rsid w:val="5BF00C72"/>
    <w:rsid w:val="5C0B0601"/>
    <w:rsid w:val="5C0E5549"/>
    <w:rsid w:val="5C311D40"/>
    <w:rsid w:val="5C340AE8"/>
    <w:rsid w:val="5C4A79BF"/>
    <w:rsid w:val="5C68135C"/>
    <w:rsid w:val="5C732EC5"/>
    <w:rsid w:val="5C867C3D"/>
    <w:rsid w:val="5CA1072E"/>
    <w:rsid w:val="5CA80740"/>
    <w:rsid w:val="5D126E61"/>
    <w:rsid w:val="5D3C719F"/>
    <w:rsid w:val="5D6C783F"/>
    <w:rsid w:val="5DAB4694"/>
    <w:rsid w:val="5DDC1A0C"/>
    <w:rsid w:val="5DF003FD"/>
    <w:rsid w:val="5E165CE4"/>
    <w:rsid w:val="5E5075BA"/>
    <w:rsid w:val="5E6C7D4C"/>
    <w:rsid w:val="5E740074"/>
    <w:rsid w:val="5E795140"/>
    <w:rsid w:val="5E9C704F"/>
    <w:rsid w:val="5E9E283D"/>
    <w:rsid w:val="5EC25BBD"/>
    <w:rsid w:val="5F347EFA"/>
    <w:rsid w:val="5FA47083"/>
    <w:rsid w:val="5FAE26A7"/>
    <w:rsid w:val="5FB07B9F"/>
    <w:rsid w:val="60130511"/>
    <w:rsid w:val="603372FD"/>
    <w:rsid w:val="606D7113"/>
    <w:rsid w:val="60756752"/>
    <w:rsid w:val="609F12AB"/>
    <w:rsid w:val="60C72A59"/>
    <w:rsid w:val="60D23E52"/>
    <w:rsid w:val="60F707F0"/>
    <w:rsid w:val="616470B9"/>
    <w:rsid w:val="616C681B"/>
    <w:rsid w:val="61C10B5A"/>
    <w:rsid w:val="61DA47D5"/>
    <w:rsid w:val="62175C97"/>
    <w:rsid w:val="62220E3A"/>
    <w:rsid w:val="62495BAB"/>
    <w:rsid w:val="627776DA"/>
    <w:rsid w:val="62777C3C"/>
    <w:rsid w:val="62860F53"/>
    <w:rsid w:val="628A726E"/>
    <w:rsid w:val="631B7C52"/>
    <w:rsid w:val="63763FC9"/>
    <w:rsid w:val="638F4C77"/>
    <w:rsid w:val="63EF1DAA"/>
    <w:rsid w:val="63F833E4"/>
    <w:rsid w:val="6408311D"/>
    <w:rsid w:val="64430267"/>
    <w:rsid w:val="64686F5E"/>
    <w:rsid w:val="64743EDE"/>
    <w:rsid w:val="6486535A"/>
    <w:rsid w:val="64925320"/>
    <w:rsid w:val="64A11722"/>
    <w:rsid w:val="64C75091"/>
    <w:rsid w:val="64CB0EBF"/>
    <w:rsid w:val="64D35D33"/>
    <w:rsid w:val="65277676"/>
    <w:rsid w:val="652B7EAD"/>
    <w:rsid w:val="653B26D4"/>
    <w:rsid w:val="655F3C89"/>
    <w:rsid w:val="659F2ACE"/>
    <w:rsid w:val="65B31378"/>
    <w:rsid w:val="65CE5FB6"/>
    <w:rsid w:val="66471601"/>
    <w:rsid w:val="66A12C53"/>
    <w:rsid w:val="66BB10B7"/>
    <w:rsid w:val="66D70BE5"/>
    <w:rsid w:val="67035CE9"/>
    <w:rsid w:val="67383194"/>
    <w:rsid w:val="67BD74A8"/>
    <w:rsid w:val="68060477"/>
    <w:rsid w:val="68096EE4"/>
    <w:rsid w:val="68293062"/>
    <w:rsid w:val="683378FF"/>
    <w:rsid w:val="685476D9"/>
    <w:rsid w:val="68763437"/>
    <w:rsid w:val="68D6635A"/>
    <w:rsid w:val="69675D42"/>
    <w:rsid w:val="6968706C"/>
    <w:rsid w:val="69A80570"/>
    <w:rsid w:val="69E0540A"/>
    <w:rsid w:val="6A1133E9"/>
    <w:rsid w:val="6A167510"/>
    <w:rsid w:val="6A544F09"/>
    <w:rsid w:val="6A9F0FAB"/>
    <w:rsid w:val="6ABA69DE"/>
    <w:rsid w:val="6ABB1D5D"/>
    <w:rsid w:val="6ABD781E"/>
    <w:rsid w:val="6AE62D17"/>
    <w:rsid w:val="6BDB629A"/>
    <w:rsid w:val="6BEB5D57"/>
    <w:rsid w:val="6C4E5638"/>
    <w:rsid w:val="6C4F4A1F"/>
    <w:rsid w:val="6C753784"/>
    <w:rsid w:val="6D371B02"/>
    <w:rsid w:val="6D45533F"/>
    <w:rsid w:val="6D513FF0"/>
    <w:rsid w:val="6D515C4F"/>
    <w:rsid w:val="6DCE7DD5"/>
    <w:rsid w:val="6DEB483D"/>
    <w:rsid w:val="6E1E3360"/>
    <w:rsid w:val="6E705F5D"/>
    <w:rsid w:val="6E7341DD"/>
    <w:rsid w:val="6E843698"/>
    <w:rsid w:val="6E8748F8"/>
    <w:rsid w:val="6F0909DA"/>
    <w:rsid w:val="6F552640"/>
    <w:rsid w:val="6F6410BC"/>
    <w:rsid w:val="6F815A1A"/>
    <w:rsid w:val="6FFD5A92"/>
    <w:rsid w:val="70191369"/>
    <w:rsid w:val="701D2B60"/>
    <w:rsid w:val="70291261"/>
    <w:rsid w:val="705454CF"/>
    <w:rsid w:val="70662077"/>
    <w:rsid w:val="70C72982"/>
    <w:rsid w:val="71513EE0"/>
    <w:rsid w:val="716512F0"/>
    <w:rsid w:val="718647D9"/>
    <w:rsid w:val="71C97E32"/>
    <w:rsid w:val="720C0E25"/>
    <w:rsid w:val="723D70D9"/>
    <w:rsid w:val="725627E5"/>
    <w:rsid w:val="72B230C0"/>
    <w:rsid w:val="736C5740"/>
    <w:rsid w:val="742713EC"/>
    <w:rsid w:val="74302675"/>
    <w:rsid w:val="74396CFC"/>
    <w:rsid w:val="74974BA0"/>
    <w:rsid w:val="74E617EA"/>
    <w:rsid w:val="75321CB8"/>
    <w:rsid w:val="758A36F6"/>
    <w:rsid w:val="75BA5169"/>
    <w:rsid w:val="75C028E4"/>
    <w:rsid w:val="75E26E95"/>
    <w:rsid w:val="765B4BCB"/>
    <w:rsid w:val="765F3B46"/>
    <w:rsid w:val="766F4CC3"/>
    <w:rsid w:val="76BC4E1E"/>
    <w:rsid w:val="77AE315B"/>
    <w:rsid w:val="78102496"/>
    <w:rsid w:val="785446D3"/>
    <w:rsid w:val="785E46C4"/>
    <w:rsid w:val="787921BD"/>
    <w:rsid w:val="78EE4F47"/>
    <w:rsid w:val="78FA09F2"/>
    <w:rsid w:val="79044526"/>
    <w:rsid w:val="79255997"/>
    <w:rsid w:val="792B580D"/>
    <w:rsid w:val="793540CC"/>
    <w:rsid w:val="798C41F6"/>
    <w:rsid w:val="79A67B50"/>
    <w:rsid w:val="79DD54B8"/>
    <w:rsid w:val="79F97608"/>
    <w:rsid w:val="7A021DB4"/>
    <w:rsid w:val="7A3C6D15"/>
    <w:rsid w:val="7A4C2520"/>
    <w:rsid w:val="7A576E6E"/>
    <w:rsid w:val="7A6C345A"/>
    <w:rsid w:val="7A6E4164"/>
    <w:rsid w:val="7AD44997"/>
    <w:rsid w:val="7AD47C7A"/>
    <w:rsid w:val="7B1F572E"/>
    <w:rsid w:val="7B241C0E"/>
    <w:rsid w:val="7B3F5E10"/>
    <w:rsid w:val="7B5D0CEC"/>
    <w:rsid w:val="7B673503"/>
    <w:rsid w:val="7B867300"/>
    <w:rsid w:val="7B913D87"/>
    <w:rsid w:val="7BE9660D"/>
    <w:rsid w:val="7C040A63"/>
    <w:rsid w:val="7C613EB8"/>
    <w:rsid w:val="7C8C2B39"/>
    <w:rsid w:val="7CE65F75"/>
    <w:rsid w:val="7CEE4081"/>
    <w:rsid w:val="7CFC2F11"/>
    <w:rsid w:val="7D3720A2"/>
    <w:rsid w:val="7D8A01DF"/>
    <w:rsid w:val="7D98635E"/>
    <w:rsid w:val="7DC665EE"/>
    <w:rsid w:val="7DCE3359"/>
    <w:rsid w:val="7DEC20E8"/>
    <w:rsid w:val="7DF05AE5"/>
    <w:rsid w:val="7DFB358F"/>
    <w:rsid w:val="7DFBC0FD"/>
    <w:rsid w:val="7E5751DF"/>
    <w:rsid w:val="7E930370"/>
    <w:rsid w:val="7E9F422C"/>
    <w:rsid w:val="7EA034A3"/>
    <w:rsid w:val="7EA92469"/>
    <w:rsid w:val="7F326C88"/>
    <w:rsid w:val="7F433DA7"/>
    <w:rsid w:val="7F674754"/>
    <w:rsid w:val="7F883B61"/>
    <w:rsid w:val="7FEE1853"/>
    <w:rsid w:val="A77F70AD"/>
    <w:rsid w:val="AAFE1366"/>
    <w:rsid w:val="FDFB19F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99" w:semiHidden="0" w:name="Normal Indent"/>
    <w:lsdException w:unhideWhenUsed="0" w:uiPriority="0" w:semiHidden="0" w:name="footnote text"/>
    <w:lsdException w:qFormat="1" w:uiPriority="99"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jc w:val="both"/>
    </w:pPr>
    <w:rPr>
      <w:rFonts w:ascii="Times New Roman" w:hAnsi="Times New Roman" w:eastAsia="宋体" w:cs="Times New Roman"/>
      <w:kern w:val="2"/>
      <w:sz w:val="24"/>
      <w:szCs w:val="24"/>
      <w:lang w:val="en-US" w:eastAsia="zh-CN" w:bidi="ar-SA"/>
    </w:rPr>
  </w:style>
  <w:style w:type="paragraph" w:styleId="3">
    <w:name w:val="heading 1"/>
    <w:basedOn w:val="1"/>
    <w:next w:val="1"/>
    <w:link w:val="36"/>
    <w:qFormat/>
    <w:uiPriority w:val="0"/>
    <w:pPr>
      <w:keepNext/>
      <w:keepLines/>
      <w:widowControl/>
      <w:spacing w:before="340" w:after="330" w:line="576" w:lineRule="auto"/>
      <w:jc w:val="left"/>
      <w:outlineLvl w:val="0"/>
    </w:pPr>
    <w:rPr>
      <w:rFonts w:eastAsia="黑体"/>
      <w:b/>
      <w:kern w:val="44"/>
      <w:sz w:val="30"/>
      <w:szCs w:val="20"/>
    </w:rPr>
  </w:style>
  <w:style w:type="paragraph" w:styleId="4">
    <w:name w:val="heading 2"/>
    <w:basedOn w:val="1"/>
    <w:next w:val="1"/>
    <w:link w:val="44"/>
    <w:qFormat/>
    <w:uiPriority w:val="9"/>
    <w:pPr>
      <w:keepNext/>
      <w:keepLines/>
      <w:spacing w:before="260" w:after="260" w:line="416" w:lineRule="auto"/>
      <w:outlineLvl w:val="1"/>
    </w:pPr>
    <w:rPr>
      <w:rFonts w:ascii="Cambria" w:hAnsi="Cambria" w:cs="宋体"/>
      <w:b/>
      <w:bCs/>
      <w:sz w:val="28"/>
      <w:szCs w:val="32"/>
    </w:rPr>
  </w:style>
  <w:style w:type="paragraph" w:styleId="5">
    <w:name w:val="heading 3"/>
    <w:basedOn w:val="1"/>
    <w:next w:val="1"/>
    <w:link w:val="39"/>
    <w:qFormat/>
    <w:uiPriority w:val="9"/>
    <w:pPr>
      <w:keepNext/>
      <w:keepLines/>
      <w:spacing w:before="260" w:after="260" w:line="416" w:lineRule="auto"/>
      <w:outlineLvl w:val="2"/>
    </w:pPr>
    <w:rPr>
      <w:b/>
      <w:bCs/>
      <w:szCs w:val="32"/>
    </w:rPr>
  </w:style>
  <w:style w:type="paragraph" w:styleId="6">
    <w:name w:val="heading 4"/>
    <w:basedOn w:val="1"/>
    <w:next w:val="1"/>
    <w:link w:val="40"/>
    <w:qFormat/>
    <w:uiPriority w:val="9"/>
    <w:pPr>
      <w:keepNext/>
      <w:keepLines/>
      <w:spacing w:before="280" w:after="290" w:line="376" w:lineRule="auto"/>
      <w:outlineLvl w:val="3"/>
    </w:pPr>
    <w:rPr>
      <w:rFonts w:ascii="Cambria" w:hAnsi="Cambria" w:cs="宋体"/>
      <w:b/>
      <w:bCs/>
      <w:szCs w:val="28"/>
    </w:rPr>
  </w:style>
  <w:style w:type="paragraph" w:styleId="7">
    <w:name w:val="heading 5"/>
    <w:basedOn w:val="1"/>
    <w:next w:val="8"/>
    <w:unhideWhenUsed/>
    <w:qFormat/>
    <w:uiPriority w:val="9"/>
    <w:pPr>
      <w:keepNext/>
      <w:keepLines/>
      <w:spacing w:before="280" w:after="290" w:line="376" w:lineRule="auto"/>
      <w:ind w:left="1008" w:hanging="1008" w:firstLineChars="200"/>
      <w:jc w:val="left"/>
      <w:outlineLvl w:val="4"/>
    </w:pPr>
    <w:rPr>
      <w:rFonts w:ascii="仿宋" w:hAnsi="仿宋" w:eastAsia="仿宋"/>
      <w:b/>
      <w:bCs/>
      <w:sz w:val="28"/>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1"/>
    <w:unhideWhenUsed/>
    <w:qFormat/>
    <w:uiPriority w:val="99"/>
    <w:pPr>
      <w:spacing w:after="120"/>
    </w:pPr>
  </w:style>
  <w:style w:type="paragraph" w:customStyle="1" w:styleId="8">
    <w:name w:val="市场调研报告正文样式"/>
    <w:basedOn w:val="1"/>
    <w:qFormat/>
    <w:uiPriority w:val="99"/>
    <w:pPr>
      <w:spacing w:afterLines="50"/>
      <w:ind w:firstLine="200" w:firstLineChars="200"/>
    </w:pPr>
    <w:rPr>
      <w:rFonts w:ascii="Calibri" w:hAnsi="Calibri"/>
      <w:szCs w:val="20"/>
    </w:rPr>
  </w:style>
  <w:style w:type="paragraph" w:styleId="9">
    <w:name w:val="Normal Indent"/>
    <w:basedOn w:val="1"/>
    <w:qFormat/>
    <w:uiPriority w:val="99"/>
    <w:pPr>
      <w:ind w:firstLine="200" w:firstLineChars="200"/>
    </w:pPr>
    <w:rPr>
      <w:rFonts w:ascii="Calibri" w:hAnsi="Calibri"/>
    </w:rPr>
  </w:style>
  <w:style w:type="paragraph" w:styleId="10">
    <w:name w:val="caption"/>
    <w:basedOn w:val="1"/>
    <w:next w:val="1"/>
    <w:unhideWhenUsed/>
    <w:qFormat/>
    <w:uiPriority w:val="99"/>
    <w:pPr>
      <w:jc w:val="center"/>
    </w:pPr>
    <w:rPr>
      <w:rFonts w:cstheme="majorBidi"/>
      <w:szCs w:val="20"/>
    </w:rPr>
  </w:style>
  <w:style w:type="paragraph" w:styleId="11">
    <w:name w:val="annotation text"/>
    <w:basedOn w:val="1"/>
    <w:unhideWhenUsed/>
    <w:qFormat/>
    <w:uiPriority w:val="99"/>
    <w:pPr>
      <w:jc w:val="left"/>
    </w:pPr>
  </w:style>
  <w:style w:type="paragraph" w:styleId="12">
    <w:name w:val="Body Text Indent"/>
    <w:basedOn w:val="1"/>
    <w:qFormat/>
    <w:uiPriority w:val="0"/>
    <w:pPr>
      <w:spacing w:after="120"/>
      <w:ind w:left="420" w:leftChars="200"/>
    </w:pPr>
  </w:style>
  <w:style w:type="paragraph" w:styleId="13">
    <w:name w:val="Plain Text"/>
    <w:basedOn w:val="1"/>
    <w:qFormat/>
    <w:uiPriority w:val="0"/>
    <w:rPr>
      <w:rFonts w:ascii="宋体" w:hAnsi="Courier New"/>
      <w:szCs w:val="20"/>
    </w:rPr>
  </w:style>
  <w:style w:type="paragraph" w:styleId="14">
    <w:name w:val="footer"/>
    <w:basedOn w:val="1"/>
    <w:link w:val="25"/>
    <w:qFormat/>
    <w:uiPriority w:val="99"/>
    <w:pPr>
      <w:tabs>
        <w:tab w:val="center" w:pos="4153"/>
        <w:tab w:val="right" w:pos="8306"/>
      </w:tabs>
      <w:snapToGrid w:val="0"/>
      <w:jc w:val="left"/>
    </w:pPr>
    <w:rPr>
      <w:sz w:val="18"/>
      <w:szCs w:val="18"/>
    </w:rPr>
  </w:style>
  <w:style w:type="paragraph" w:styleId="15">
    <w:name w:val="header"/>
    <w:basedOn w:val="1"/>
    <w:link w:val="24"/>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39"/>
    <w:pPr>
      <w:tabs>
        <w:tab w:val="right" w:leader="middleDot" w:pos="8299"/>
      </w:tabs>
      <w:adjustRightInd w:val="0"/>
      <w:snapToGrid w:val="0"/>
    </w:pPr>
    <w:rPr>
      <w:szCs w:val="20"/>
    </w:rPr>
  </w:style>
  <w:style w:type="paragraph" w:styleId="17">
    <w:name w:val="Title"/>
    <w:basedOn w:val="1"/>
    <w:next w:val="1"/>
    <w:link w:val="37"/>
    <w:qFormat/>
    <w:uiPriority w:val="10"/>
    <w:pPr>
      <w:spacing w:before="240" w:after="60"/>
      <w:jc w:val="center"/>
      <w:outlineLvl w:val="0"/>
    </w:pPr>
    <w:rPr>
      <w:rFonts w:ascii="Cambria" w:hAnsi="Cambria" w:cs="宋体"/>
      <w:b/>
      <w:bCs/>
      <w:sz w:val="32"/>
      <w:szCs w:val="32"/>
    </w:rPr>
  </w:style>
  <w:style w:type="paragraph" w:styleId="18">
    <w:name w:val="Body Text First Indent 2"/>
    <w:basedOn w:val="12"/>
    <w:qFormat/>
    <w:uiPriority w:val="0"/>
    <w:pPr>
      <w:ind w:firstLine="420" w:firstLineChars="200"/>
    </w:pPr>
  </w:style>
  <w:style w:type="table" w:styleId="20">
    <w:name w:val="Table Grid"/>
    <w:basedOn w:val="19"/>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2">
    <w:name w:val="Hyperlink"/>
    <w:qFormat/>
    <w:uiPriority w:val="99"/>
    <w:rPr>
      <w:color w:val="0000FF"/>
      <w:u w:val="single"/>
    </w:rPr>
  </w:style>
  <w:style w:type="character" w:styleId="23">
    <w:name w:val="annotation reference"/>
    <w:basedOn w:val="21"/>
    <w:qFormat/>
    <w:uiPriority w:val="0"/>
    <w:rPr>
      <w:sz w:val="21"/>
      <w:szCs w:val="21"/>
    </w:rPr>
  </w:style>
  <w:style w:type="character" w:customStyle="1" w:styleId="24">
    <w:name w:val="页眉 字符"/>
    <w:basedOn w:val="21"/>
    <w:link w:val="15"/>
    <w:qFormat/>
    <w:uiPriority w:val="99"/>
    <w:rPr>
      <w:rFonts w:ascii="Times New Roman" w:hAnsi="Times New Roman" w:eastAsia="宋体" w:cs="Times New Roman"/>
      <w:sz w:val="18"/>
      <w:szCs w:val="18"/>
    </w:rPr>
  </w:style>
  <w:style w:type="character" w:customStyle="1" w:styleId="25">
    <w:name w:val="页脚 字符"/>
    <w:basedOn w:val="21"/>
    <w:link w:val="14"/>
    <w:qFormat/>
    <w:uiPriority w:val="99"/>
    <w:rPr>
      <w:rFonts w:ascii="Times New Roman" w:hAnsi="Times New Roman" w:eastAsia="宋体" w:cs="Times New Roman"/>
      <w:sz w:val="18"/>
      <w:szCs w:val="18"/>
    </w:rPr>
  </w:style>
  <w:style w:type="character" w:customStyle="1" w:styleId="26">
    <w:name w:val="标题 1 Char"/>
    <w:basedOn w:val="21"/>
    <w:qFormat/>
    <w:uiPriority w:val="9"/>
    <w:rPr>
      <w:rFonts w:ascii="Times New Roman" w:hAnsi="Times New Roman" w:eastAsia="宋体" w:cs="Times New Roman"/>
      <w:b/>
      <w:bCs/>
      <w:kern w:val="44"/>
      <w:sz w:val="44"/>
      <w:szCs w:val="44"/>
    </w:rPr>
  </w:style>
  <w:style w:type="character" w:customStyle="1" w:styleId="27">
    <w:name w:val="无间隔 Char"/>
    <w:link w:val="28"/>
    <w:qFormat/>
    <w:uiPriority w:val="1"/>
    <w:rPr>
      <w:rFonts w:ascii="Calibri" w:hAnsi="Calibri"/>
      <w:sz w:val="22"/>
    </w:rPr>
  </w:style>
  <w:style w:type="paragraph" w:customStyle="1" w:styleId="28">
    <w:name w:val="无间隔1"/>
    <w:link w:val="27"/>
    <w:qFormat/>
    <w:uiPriority w:val="1"/>
    <w:rPr>
      <w:rFonts w:ascii="Calibri" w:hAnsi="Calibri" w:eastAsia="宋体" w:cs="宋体"/>
      <w:kern w:val="2"/>
      <w:sz w:val="22"/>
      <w:szCs w:val="22"/>
      <w:lang w:val="en-US" w:eastAsia="zh-CN" w:bidi="ar-SA"/>
    </w:rPr>
  </w:style>
  <w:style w:type="character" w:customStyle="1" w:styleId="29">
    <w:name w:val="列出段落 Char"/>
    <w:link w:val="30"/>
    <w:qFormat/>
    <w:uiPriority w:val="99"/>
    <w:rPr>
      <w:szCs w:val="24"/>
    </w:rPr>
  </w:style>
  <w:style w:type="paragraph" w:customStyle="1" w:styleId="30">
    <w:name w:val="列表段落1"/>
    <w:basedOn w:val="1"/>
    <w:link w:val="29"/>
    <w:qFormat/>
    <w:uiPriority w:val="99"/>
    <w:pPr>
      <w:ind w:firstLine="420" w:firstLineChars="200"/>
    </w:pPr>
    <w:rPr>
      <w:rFonts w:ascii="Calibri" w:hAnsi="Calibri" w:cs="宋体"/>
    </w:rPr>
  </w:style>
  <w:style w:type="character" w:customStyle="1" w:styleId="31">
    <w:name w:val="GF报告表序、表题 Char1"/>
    <w:link w:val="32"/>
    <w:qFormat/>
    <w:uiPriority w:val="0"/>
    <w:rPr>
      <w:rFonts w:ascii="黑体" w:eastAsia="黑体"/>
      <w:sz w:val="18"/>
    </w:rPr>
  </w:style>
  <w:style w:type="paragraph" w:customStyle="1" w:styleId="32">
    <w:name w:val="GF报告表序、表题"/>
    <w:basedOn w:val="1"/>
    <w:link w:val="31"/>
    <w:qFormat/>
    <w:uiPriority w:val="0"/>
    <w:pPr>
      <w:widowControl/>
      <w:spacing w:line="360" w:lineRule="atLeast"/>
      <w:jc w:val="center"/>
    </w:pPr>
    <w:rPr>
      <w:rFonts w:ascii="黑体" w:hAnsi="Calibri" w:eastAsia="黑体" w:cs="宋体"/>
      <w:sz w:val="18"/>
      <w:szCs w:val="22"/>
    </w:rPr>
  </w:style>
  <w:style w:type="character" w:customStyle="1" w:styleId="33">
    <w:name w:val="标准正文 Char"/>
    <w:link w:val="34"/>
    <w:qFormat/>
    <w:uiPriority w:val="0"/>
    <w:rPr>
      <w:sz w:val="28"/>
      <w:szCs w:val="21"/>
    </w:rPr>
  </w:style>
  <w:style w:type="paragraph" w:customStyle="1" w:styleId="34">
    <w:name w:val="标准正文"/>
    <w:basedOn w:val="1"/>
    <w:link w:val="33"/>
    <w:qFormat/>
    <w:uiPriority w:val="0"/>
    <w:pPr>
      <w:autoSpaceDE w:val="0"/>
      <w:autoSpaceDN w:val="0"/>
      <w:adjustRightInd w:val="0"/>
      <w:ind w:firstLine="560" w:firstLineChars="200"/>
    </w:pPr>
    <w:rPr>
      <w:rFonts w:ascii="Calibri" w:hAnsi="Calibri" w:cs="宋体"/>
      <w:sz w:val="28"/>
      <w:szCs w:val="21"/>
    </w:rPr>
  </w:style>
  <w:style w:type="paragraph" w:customStyle="1" w:styleId="35">
    <w:name w:val="报告正文"/>
    <w:qFormat/>
    <w:uiPriority w:val="0"/>
    <w:pPr>
      <w:spacing w:line="440" w:lineRule="exact"/>
      <w:ind w:firstLine="200" w:firstLineChars="200"/>
    </w:pPr>
    <w:rPr>
      <w:rFonts w:ascii="Times New Roman" w:hAnsi="Times New Roman" w:eastAsia="宋体" w:cs="Times New Roman"/>
      <w:kern w:val="2"/>
      <w:sz w:val="24"/>
      <w:szCs w:val="21"/>
      <w:lang w:val="en-US" w:eastAsia="zh-CN" w:bidi="ar-SA"/>
    </w:rPr>
  </w:style>
  <w:style w:type="character" w:customStyle="1" w:styleId="36">
    <w:name w:val="标题 1 字符"/>
    <w:link w:val="3"/>
    <w:qFormat/>
    <w:uiPriority w:val="0"/>
    <w:rPr>
      <w:rFonts w:ascii="Times New Roman" w:hAnsi="Times New Roman" w:eastAsia="黑体" w:cs="Times New Roman"/>
      <w:b/>
      <w:kern w:val="44"/>
      <w:sz w:val="30"/>
      <w:szCs w:val="20"/>
    </w:rPr>
  </w:style>
  <w:style w:type="character" w:customStyle="1" w:styleId="37">
    <w:name w:val="标题 字符"/>
    <w:basedOn w:val="21"/>
    <w:link w:val="17"/>
    <w:qFormat/>
    <w:uiPriority w:val="10"/>
    <w:rPr>
      <w:rFonts w:ascii="Cambria" w:hAnsi="Cambria" w:eastAsia="宋体" w:cs="宋体"/>
      <w:b/>
      <w:bCs/>
      <w:sz w:val="32"/>
      <w:szCs w:val="32"/>
    </w:rPr>
  </w:style>
  <w:style w:type="character" w:customStyle="1" w:styleId="38">
    <w:name w:val="标题 2 Char"/>
    <w:basedOn w:val="21"/>
    <w:qFormat/>
    <w:uiPriority w:val="9"/>
    <w:rPr>
      <w:rFonts w:ascii="Cambria" w:hAnsi="Cambria" w:eastAsia="宋体" w:cs="宋体"/>
      <w:b/>
      <w:bCs/>
      <w:sz w:val="32"/>
      <w:szCs w:val="32"/>
    </w:rPr>
  </w:style>
  <w:style w:type="character" w:customStyle="1" w:styleId="39">
    <w:name w:val="标题 3 字符"/>
    <w:basedOn w:val="21"/>
    <w:link w:val="5"/>
    <w:qFormat/>
    <w:uiPriority w:val="9"/>
    <w:rPr>
      <w:rFonts w:ascii="Times New Roman" w:hAnsi="Times New Roman" w:eastAsia="宋体" w:cs="Times New Roman"/>
      <w:b/>
      <w:bCs/>
      <w:sz w:val="24"/>
      <w:szCs w:val="32"/>
    </w:rPr>
  </w:style>
  <w:style w:type="character" w:customStyle="1" w:styleId="40">
    <w:name w:val="标题 4 字符"/>
    <w:basedOn w:val="21"/>
    <w:link w:val="6"/>
    <w:qFormat/>
    <w:uiPriority w:val="9"/>
    <w:rPr>
      <w:rFonts w:ascii="Cambria" w:hAnsi="Cambria" w:eastAsia="宋体" w:cs="宋体"/>
      <w:b/>
      <w:bCs/>
      <w:sz w:val="24"/>
      <w:szCs w:val="28"/>
    </w:rPr>
  </w:style>
  <w:style w:type="paragraph" w:customStyle="1" w:styleId="41">
    <w:name w:val="GF_正文"/>
    <w:basedOn w:val="1"/>
    <w:link w:val="42"/>
    <w:qFormat/>
    <w:uiPriority w:val="0"/>
    <w:pPr>
      <w:spacing w:line="360" w:lineRule="atLeast"/>
      <w:ind w:firstLine="420" w:firstLineChars="200"/>
      <w:textAlignment w:val="center"/>
    </w:pPr>
    <w:rPr>
      <w:rFonts w:cs="宋体"/>
      <w:szCs w:val="21"/>
    </w:rPr>
  </w:style>
  <w:style w:type="character" w:customStyle="1" w:styleId="42">
    <w:name w:val="GF_正文 Char"/>
    <w:basedOn w:val="21"/>
    <w:link w:val="41"/>
    <w:qFormat/>
    <w:uiPriority w:val="0"/>
    <w:rPr>
      <w:rFonts w:cs="宋体"/>
      <w:kern w:val="2"/>
      <w:sz w:val="21"/>
      <w:szCs w:val="21"/>
    </w:rPr>
  </w:style>
  <w:style w:type="paragraph" w:customStyle="1" w:styleId="43">
    <w:name w:val="GF_表文_居中"/>
    <w:basedOn w:val="41"/>
    <w:next w:val="41"/>
    <w:qFormat/>
    <w:uiPriority w:val="0"/>
    <w:pPr>
      <w:ind w:firstLine="0" w:firstLineChars="0"/>
      <w:jc w:val="center"/>
    </w:pPr>
    <w:rPr>
      <w:sz w:val="18"/>
    </w:rPr>
  </w:style>
  <w:style w:type="character" w:customStyle="1" w:styleId="44">
    <w:name w:val="标题 2 字符"/>
    <w:basedOn w:val="21"/>
    <w:link w:val="4"/>
    <w:qFormat/>
    <w:uiPriority w:val="99"/>
    <w:rPr>
      <w:rFonts w:ascii="仿宋" w:hAnsi="仿宋" w:eastAsia="宋体" w:cstheme="majorBidi"/>
      <w:b/>
      <w:bCs/>
      <w:sz w:val="28"/>
      <w:szCs w:val="32"/>
    </w:rPr>
  </w:style>
  <w:style w:type="paragraph" w:customStyle="1" w:styleId="45">
    <w:name w:val="！正文"/>
    <w:basedOn w:val="1"/>
    <w:qFormat/>
    <w:uiPriority w:val="0"/>
    <w:pPr>
      <w:widowControl/>
      <w:autoSpaceDE w:val="0"/>
      <w:autoSpaceDN w:val="0"/>
      <w:adjustRightInd w:val="0"/>
      <w:ind w:firstLine="461" w:firstLineChars="192"/>
      <w:jc w:val="left"/>
    </w:pPr>
    <w:rPr>
      <w:szCs w:val="28"/>
    </w:rPr>
  </w:style>
  <w:style w:type="paragraph" w:customStyle="1" w:styleId="46">
    <w:name w:val="2 级标题"/>
    <w:basedOn w:val="4"/>
    <w:qFormat/>
    <w:uiPriority w:val="0"/>
    <w:pPr>
      <w:spacing w:before="120" w:after="120" w:line="360" w:lineRule="auto"/>
      <w:ind w:left="567"/>
      <w:jc w:val="left"/>
    </w:pPr>
    <w:rPr>
      <w:kern w:val="0"/>
    </w:rPr>
  </w:style>
  <w:style w:type="paragraph" w:customStyle="1" w:styleId="47">
    <w:name w:val="首行缩进:  0.85 厘米"/>
    <w:basedOn w:val="1"/>
    <w:qFormat/>
    <w:uiPriority w:val="0"/>
    <w:pPr>
      <w:spacing w:after="100"/>
      <w:ind w:firstLine="482"/>
    </w:pPr>
  </w:style>
  <w:style w:type="paragraph" w:customStyle="1" w:styleId="48">
    <w:name w:val="图片格式"/>
    <w:basedOn w:val="1"/>
    <w:qFormat/>
    <w:uiPriority w:val="0"/>
    <w:pPr>
      <w:jc w:val="center"/>
    </w:pPr>
  </w:style>
  <w:style w:type="paragraph" w:customStyle="1" w:styleId="49">
    <w:name w:val="表格字体样式"/>
    <w:basedOn w:val="1"/>
    <w:qFormat/>
    <w:uiPriority w:val="0"/>
    <w:pPr>
      <w:jc w:val="center"/>
    </w:pPr>
    <w:rPr>
      <w:szCs w:val="18"/>
    </w:rPr>
  </w:style>
  <w:style w:type="paragraph" w:customStyle="1" w:styleId="50">
    <w:name w:val="样式 首行缩进:  2.25 字符"/>
    <w:basedOn w:val="1"/>
    <w:qFormat/>
    <w:uiPriority w:val="0"/>
    <w:pPr>
      <w:ind w:firstLine="480"/>
    </w:pPr>
    <w:rPr>
      <w:rFonts w:ascii="Arial" w:hAnsi="Arial" w:cs="宋体"/>
      <w:szCs w:val="20"/>
    </w:rPr>
  </w:style>
  <w:style w:type="paragraph" w:customStyle="1" w:styleId="51">
    <w:name w:val="Revision"/>
    <w:hidden/>
    <w:semiHidden/>
    <w:qFormat/>
    <w:uiPriority w:val="99"/>
    <w:rPr>
      <w:rFonts w:ascii="Times New Roman" w:hAnsi="Times New Roman"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3" Type="http://schemas.microsoft.com/office/2011/relationships/people" Target="people.xml"/><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endnotes" Target="endnotes.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notes" Target="footnotes.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microsoft.com/office/2011/relationships/commentsExtended" Target="commentsExtended.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emf"/><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45</Pages>
  <Words>1881</Words>
  <Characters>10725</Characters>
  <Lines>89</Lines>
  <Paragraphs>25</Paragraphs>
  <TotalTime>471</TotalTime>
  <ScaleCrop>false</ScaleCrop>
  <LinksUpToDate>false</LinksUpToDate>
  <CharactersWithSpaces>12581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2020-07-04T18:35:00Z</dcterms:created>
  <dc:creator>KONGYINAN&lt;孔轶男&gt;</dc:creator>
  <cp:lastModifiedBy>WPS_1559562266</cp:lastModifiedBy>
  <cp:lastPrinted>2019-09-24T19:33:00Z</cp:lastPrinted>
  <dcterms:modified xsi:type="dcterms:W3CDTF">2023-06-08T03:17:35Z</dcterms:modified>
  <cp:revision>134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6D202480606D48688EC39BEC90122151_13</vt:lpwstr>
  </property>
</Properties>
</file>